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FD9" w:rsidRDefault="009F0FD9" w:rsidP="009F0FD9">
      <w:pPr>
        <w:rPr>
          <w:lang w:val="fr-FR"/>
        </w:rPr>
      </w:pPr>
      <w:r>
        <w:rPr>
          <w:lang w:val="fr-FR"/>
        </w:rPr>
        <w:t>SC JUD PAZA SI ORDINE AG SRL</w:t>
      </w:r>
    </w:p>
    <w:p w:rsidR="009F0FD9" w:rsidRDefault="009F0FD9" w:rsidP="009F0FD9">
      <w:pPr>
        <w:rPr>
          <w:lang w:val="fr-FR"/>
        </w:rPr>
      </w:pPr>
      <w:r>
        <w:rPr>
          <w:lang w:val="fr-FR"/>
        </w:rPr>
        <w:t xml:space="preserve">PITESTI, </w:t>
      </w:r>
      <w:proofErr w:type="spellStart"/>
      <w:r>
        <w:rPr>
          <w:lang w:val="fr-FR"/>
        </w:rPr>
        <w:t>Calea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Dragasani</w:t>
      </w:r>
      <w:proofErr w:type="spellEnd"/>
      <w:r>
        <w:rPr>
          <w:lang w:val="fr-FR"/>
        </w:rPr>
        <w:t xml:space="preserve"> nr.8</w:t>
      </w:r>
      <w:proofErr w:type="gramStart"/>
      <w:r>
        <w:rPr>
          <w:lang w:val="fr-FR"/>
        </w:rPr>
        <w:t>,</w:t>
      </w:r>
      <w:proofErr w:type="spellStart"/>
      <w:r>
        <w:rPr>
          <w:lang w:val="fr-FR"/>
        </w:rPr>
        <w:t>etaj</w:t>
      </w:r>
      <w:proofErr w:type="spellEnd"/>
      <w:proofErr w:type="gramEnd"/>
      <w:r>
        <w:rPr>
          <w:lang w:val="fr-FR"/>
        </w:rPr>
        <w:t xml:space="preserve"> II</w:t>
      </w:r>
    </w:p>
    <w:p w:rsidR="009F0FD9" w:rsidRDefault="009F0FD9" w:rsidP="009F0FD9">
      <w:pPr>
        <w:rPr>
          <w:lang w:val="fr-FR"/>
        </w:rPr>
      </w:pPr>
      <w:r>
        <w:rPr>
          <w:lang w:val="fr-FR"/>
        </w:rPr>
        <w:t>CUI : RO 28708334</w:t>
      </w:r>
    </w:p>
    <w:p w:rsidR="009F0FD9" w:rsidRDefault="009F0FD9" w:rsidP="009F0FD9">
      <w:pPr>
        <w:rPr>
          <w:color w:val="FFFFFF"/>
          <w:lang w:val="fr-FR"/>
        </w:rPr>
      </w:pPr>
    </w:p>
    <w:p w:rsidR="009F0FD9" w:rsidRDefault="009F0FD9" w:rsidP="009F0FD9">
      <w:pPr>
        <w:rPr>
          <w:lang w:val="fr-FR"/>
        </w:rPr>
      </w:pPr>
    </w:p>
    <w:p w:rsidR="009F0FD9" w:rsidRDefault="009F0FD9" w:rsidP="009F0FD9">
      <w:pPr>
        <w:rPr>
          <w:lang w:val="fr-FR"/>
        </w:rPr>
      </w:pPr>
    </w:p>
    <w:p w:rsidR="009F0FD9" w:rsidRDefault="009F0FD9" w:rsidP="009F0FD9">
      <w:pPr>
        <w:rPr>
          <w:lang w:val="fr-FR"/>
        </w:rPr>
      </w:pPr>
    </w:p>
    <w:p w:rsidR="009F0FD9" w:rsidRDefault="009F0FD9" w:rsidP="009F0FD9">
      <w:pPr>
        <w:pStyle w:val="Heading1"/>
      </w:pPr>
      <w:r>
        <w:t>RAPORTUL ADMINISTRATORULUI</w:t>
      </w:r>
    </w:p>
    <w:p w:rsidR="009F0FD9" w:rsidRDefault="004A30BE" w:rsidP="009F0FD9">
      <w:pPr>
        <w:jc w:val="center"/>
        <w:rPr>
          <w:b/>
          <w:bCs/>
          <w:lang w:val="fr-FR"/>
        </w:rPr>
      </w:pPr>
      <w:proofErr w:type="spellStart"/>
      <w:r>
        <w:rPr>
          <w:b/>
          <w:bCs/>
          <w:lang w:val="fr-FR"/>
        </w:rPr>
        <w:t>Pe</w:t>
      </w:r>
      <w:proofErr w:type="spellEnd"/>
      <w:r>
        <w:rPr>
          <w:b/>
          <w:bCs/>
          <w:lang w:val="fr-FR"/>
        </w:rPr>
        <w:t xml:space="preserve"> </w:t>
      </w:r>
      <w:proofErr w:type="spellStart"/>
      <w:r>
        <w:rPr>
          <w:b/>
          <w:bCs/>
          <w:lang w:val="fr-FR"/>
        </w:rPr>
        <w:t>anul</w:t>
      </w:r>
      <w:proofErr w:type="spellEnd"/>
      <w:r>
        <w:rPr>
          <w:b/>
          <w:bCs/>
          <w:lang w:val="fr-FR"/>
        </w:rPr>
        <w:t xml:space="preserve"> 2015</w:t>
      </w:r>
    </w:p>
    <w:p w:rsidR="009F0FD9" w:rsidRDefault="009F0FD9" w:rsidP="009F0FD9">
      <w:pPr>
        <w:jc w:val="center"/>
        <w:rPr>
          <w:b/>
          <w:bCs/>
          <w:lang w:val="fr-FR"/>
        </w:rPr>
      </w:pPr>
    </w:p>
    <w:p w:rsidR="009F0FD9" w:rsidRDefault="009F0FD9" w:rsidP="009F0FD9">
      <w:pPr>
        <w:jc w:val="center"/>
        <w:rPr>
          <w:b/>
          <w:bCs/>
          <w:lang w:val="fr-FR"/>
        </w:rPr>
      </w:pPr>
    </w:p>
    <w:p w:rsidR="009F0FD9" w:rsidRDefault="009F0FD9" w:rsidP="009F0FD9">
      <w:pPr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  S</w:t>
      </w:r>
      <w:r w:rsidR="00F60855">
        <w:rPr>
          <w:lang w:val="fr-FR"/>
        </w:rPr>
        <w:t>.</w:t>
      </w:r>
      <w:r>
        <w:rPr>
          <w:lang w:val="fr-FR"/>
        </w:rPr>
        <w:t>C</w:t>
      </w:r>
      <w:r w:rsidR="00F60855">
        <w:rPr>
          <w:lang w:val="fr-FR"/>
        </w:rPr>
        <w:t>.</w:t>
      </w:r>
      <w:r>
        <w:rPr>
          <w:lang w:val="fr-FR"/>
        </w:rPr>
        <w:t xml:space="preserve">  JUD PAZA SI ORDINE AG S</w:t>
      </w:r>
      <w:r w:rsidR="00F60855">
        <w:rPr>
          <w:lang w:val="fr-FR"/>
        </w:rPr>
        <w:t>.</w:t>
      </w:r>
      <w:r>
        <w:rPr>
          <w:lang w:val="fr-FR"/>
        </w:rPr>
        <w:t>R</w:t>
      </w:r>
      <w:r w:rsidR="00F60855">
        <w:rPr>
          <w:lang w:val="fr-FR"/>
        </w:rPr>
        <w:t>.</w:t>
      </w:r>
      <w:r>
        <w:rPr>
          <w:lang w:val="fr-FR"/>
        </w:rPr>
        <w:t>L</w:t>
      </w:r>
      <w:r w:rsidR="00F60855">
        <w:rPr>
          <w:lang w:val="fr-FR"/>
        </w:rPr>
        <w:t>.</w:t>
      </w:r>
      <w:r>
        <w:rPr>
          <w:lang w:val="fr-FR"/>
        </w:rPr>
        <w:t xml:space="preserve">, este o </w:t>
      </w:r>
      <w:proofErr w:type="spellStart"/>
      <w:r>
        <w:rPr>
          <w:lang w:val="fr-FR"/>
        </w:rPr>
        <w:t>societate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raspundere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limitata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capital </w:t>
      </w:r>
      <w:proofErr w:type="spellStart"/>
      <w:r>
        <w:rPr>
          <w:lang w:val="fr-FR"/>
        </w:rPr>
        <w:t>integral</w:t>
      </w:r>
      <w:proofErr w:type="spellEnd"/>
      <w:r>
        <w:rPr>
          <w:lang w:val="fr-FR"/>
        </w:rPr>
        <w:t xml:space="preserve"> de stat,  </w:t>
      </w:r>
      <w:proofErr w:type="spellStart"/>
      <w:r>
        <w:rPr>
          <w:lang w:val="fr-FR"/>
        </w:rPr>
        <w:t>infiintata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luna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iunie</w:t>
      </w:r>
      <w:proofErr w:type="spellEnd"/>
      <w:r>
        <w:rPr>
          <w:lang w:val="fr-FR"/>
        </w:rPr>
        <w:t xml:space="preserve"> </w:t>
      </w:r>
      <w:smartTag w:uri="urn:schemas-microsoft-com:office:smarttags" w:element="metricconverter">
        <w:smartTagPr>
          <w:attr w:name="ProductID" w:val="2011, in"/>
        </w:smartTagPr>
        <w:r>
          <w:rPr>
            <w:lang w:val="fr-FR"/>
          </w:rPr>
          <w:t>2011, in</w:t>
        </w:r>
      </w:smartTag>
      <w:r>
        <w:rPr>
          <w:lang w:val="fr-FR"/>
        </w:rPr>
        <w:t xml:space="preserve">  </w:t>
      </w:r>
      <w:proofErr w:type="spellStart"/>
      <w:r>
        <w:rPr>
          <w:lang w:val="fr-FR"/>
        </w:rPr>
        <w:t>baza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legii</w:t>
      </w:r>
      <w:proofErr w:type="spellEnd"/>
      <w:r>
        <w:rPr>
          <w:lang w:val="fr-FR"/>
        </w:rPr>
        <w:t xml:space="preserve"> 31/1990, </w:t>
      </w:r>
      <w:proofErr w:type="spellStart"/>
      <w:r>
        <w:rPr>
          <w:lang w:val="fr-FR"/>
        </w:rPr>
        <w:t>avand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obiect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activitate</w:t>
      </w:r>
      <w:proofErr w:type="spellEnd"/>
      <w:r>
        <w:rPr>
          <w:lang w:val="fr-FR"/>
        </w:rPr>
        <w:t xml:space="preserve">- </w:t>
      </w:r>
      <w:proofErr w:type="spellStart"/>
      <w:r>
        <w:rPr>
          <w:lang w:val="fr-FR"/>
        </w:rPr>
        <w:t>prestarea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serviciilor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paza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cod</w:t>
      </w:r>
      <w:proofErr w:type="spellEnd"/>
      <w:r>
        <w:rPr>
          <w:lang w:val="fr-FR"/>
        </w:rPr>
        <w:t xml:space="preserve"> CAEN 8010,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un capital social </w:t>
      </w:r>
      <w:proofErr w:type="spellStart"/>
      <w:r>
        <w:rPr>
          <w:lang w:val="fr-FR"/>
        </w:rPr>
        <w:t>subscris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varsat</w:t>
      </w:r>
      <w:proofErr w:type="spellEnd"/>
      <w:r>
        <w:rPr>
          <w:lang w:val="fr-FR"/>
        </w:rPr>
        <w:t xml:space="preserve"> de 100.000 lei si are ca </w:t>
      </w:r>
      <w:proofErr w:type="spellStart"/>
      <w:r>
        <w:rPr>
          <w:lang w:val="fr-FR"/>
        </w:rPr>
        <w:t>unic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asociat</w:t>
      </w:r>
      <w:proofErr w:type="spellEnd"/>
      <w:r>
        <w:rPr>
          <w:lang w:val="fr-FR"/>
        </w:rPr>
        <w:t xml:space="preserve"> –</w:t>
      </w:r>
      <w:proofErr w:type="spellStart"/>
      <w:r>
        <w:rPr>
          <w:lang w:val="fr-FR"/>
        </w:rPr>
        <w:t>Serviciul</w:t>
      </w:r>
      <w:proofErr w:type="spellEnd"/>
      <w:r>
        <w:rPr>
          <w:lang w:val="fr-FR"/>
        </w:rPr>
        <w:t xml:space="preserve"> Public </w:t>
      </w:r>
      <w:proofErr w:type="spellStart"/>
      <w:r>
        <w:rPr>
          <w:lang w:val="fr-FR"/>
        </w:rPr>
        <w:t>Judetean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Paza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Ordine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Arges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institutie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subordonata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Consiliului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Judetean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Arges</w:t>
      </w:r>
      <w:proofErr w:type="spellEnd"/>
      <w:r>
        <w:rPr>
          <w:lang w:val="fr-FR"/>
        </w:rPr>
        <w:t>.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           </w:t>
      </w:r>
      <w:proofErr w:type="spellStart"/>
      <w:r>
        <w:rPr>
          <w:lang w:val="fr-FR"/>
        </w:rPr>
        <w:t>Politica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resurse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umane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respectat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procedurile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recrutare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selectie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personal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conco</w:t>
      </w:r>
      <w:r w:rsidR="009E34DE">
        <w:rPr>
          <w:lang w:val="fr-FR"/>
        </w:rPr>
        <w:t>rdanta</w:t>
      </w:r>
      <w:proofErr w:type="spellEnd"/>
      <w:r w:rsidR="009E34DE">
        <w:rPr>
          <w:lang w:val="fr-FR"/>
        </w:rPr>
        <w:t xml:space="preserve"> </w:t>
      </w:r>
      <w:proofErr w:type="spellStart"/>
      <w:r w:rsidR="009E34DE">
        <w:rPr>
          <w:lang w:val="fr-FR"/>
        </w:rPr>
        <w:t>cu</w:t>
      </w:r>
      <w:proofErr w:type="spellEnd"/>
      <w:r w:rsidR="009E34DE">
        <w:rPr>
          <w:lang w:val="fr-FR"/>
        </w:rPr>
        <w:t xml:space="preserve"> </w:t>
      </w:r>
      <w:proofErr w:type="spellStart"/>
      <w:r w:rsidR="009E34DE">
        <w:rPr>
          <w:lang w:val="fr-FR"/>
        </w:rPr>
        <w:t>legislatia</w:t>
      </w:r>
      <w:proofErr w:type="spellEnd"/>
      <w:r w:rsidR="009E34DE">
        <w:rPr>
          <w:lang w:val="fr-FR"/>
        </w:rPr>
        <w:t xml:space="preserve"> in </w:t>
      </w:r>
      <w:proofErr w:type="spellStart"/>
      <w:r w:rsidR="009E34DE">
        <w:rPr>
          <w:lang w:val="fr-FR"/>
        </w:rPr>
        <w:t>vigoare</w:t>
      </w:r>
      <w:proofErr w:type="spellEnd"/>
      <w:r w:rsidR="009E34DE">
        <w:rPr>
          <w:lang w:val="fr-FR"/>
        </w:rPr>
        <w:t xml:space="preserve">, </w:t>
      </w:r>
      <w:proofErr w:type="spellStart"/>
      <w:r w:rsidR="009E34DE">
        <w:rPr>
          <w:lang w:val="fr-FR"/>
        </w:rPr>
        <w:t>numarul</w:t>
      </w:r>
      <w:proofErr w:type="spellEnd"/>
      <w:r w:rsidR="009E34DE">
        <w:rPr>
          <w:lang w:val="fr-FR"/>
        </w:rPr>
        <w:t xml:space="preserve"> de </w:t>
      </w:r>
      <w:proofErr w:type="spellStart"/>
      <w:r w:rsidR="009E34DE">
        <w:rPr>
          <w:lang w:val="fr-FR"/>
        </w:rPr>
        <w:t>salariati</w:t>
      </w:r>
      <w:proofErr w:type="spellEnd"/>
      <w:r w:rsidR="009E34DE">
        <w:rPr>
          <w:lang w:val="fr-FR"/>
        </w:rPr>
        <w:t xml:space="preserve"> la 31.12.2015 </w:t>
      </w:r>
      <w:proofErr w:type="spellStart"/>
      <w:r w:rsidR="009E34DE">
        <w:rPr>
          <w:lang w:val="fr-FR"/>
        </w:rPr>
        <w:t>fiind</w:t>
      </w:r>
      <w:proofErr w:type="spellEnd"/>
      <w:r w:rsidR="009E34DE">
        <w:rPr>
          <w:lang w:val="fr-FR"/>
        </w:rPr>
        <w:t xml:space="preserve"> de </w:t>
      </w:r>
      <w:proofErr w:type="gramStart"/>
      <w:r w:rsidR="009E34DE">
        <w:rPr>
          <w:lang w:val="fr-FR"/>
        </w:rPr>
        <w:t>227 .</w:t>
      </w:r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Procesul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selectie</w:t>
      </w:r>
      <w:proofErr w:type="spellEnd"/>
      <w:r>
        <w:rPr>
          <w:lang w:val="fr-FR"/>
        </w:rPr>
        <w:t xml:space="preserve"> s-a</w:t>
      </w:r>
      <w:r w:rsidR="009E34DE">
        <w:rPr>
          <w:lang w:val="fr-FR"/>
        </w:rPr>
        <w:t xml:space="preserve"> </w:t>
      </w:r>
      <w:proofErr w:type="spellStart"/>
      <w:r>
        <w:rPr>
          <w:lang w:val="fr-FR"/>
        </w:rPr>
        <w:t>efectuat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urma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participarilor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interviu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toti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agentii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securitate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poseda</w:t>
      </w:r>
      <w:proofErr w:type="spellEnd"/>
      <w:r>
        <w:rPr>
          <w:lang w:val="fr-FR"/>
        </w:rPr>
        <w:t xml:space="preserve"> certificat de </w:t>
      </w:r>
      <w:proofErr w:type="spellStart"/>
      <w:r>
        <w:rPr>
          <w:lang w:val="fr-FR"/>
        </w:rPr>
        <w:t>calificare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atestat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paza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iar</w:t>
      </w:r>
      <w:proofErr w:type="spellEnd"/>
      <w:r>
        <w:rPr>
          <w:lang w:val="fr-FR"/>
        </w:rPr>
        <w:t xml:space="preserve"> 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parcursul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anului</w:t>
      </w:r>
      <w:proofErr w:type="spellEnd"/>
      <w:r>
        <w:rPr>
          <w:lang w:val="fr-FR"/>
        </w:rPr>
        <w:t xml:space="preserve"> li s-a </w:t>
      </w:r>
      <w:proofErr w:type="spellStart"/>
      <w:r>
        <w:rPr>
          <w:lang w:val="fr-FR"/>
        </w:rPr>
        <w:t>efectuat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instructajul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periodic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legii</w:t>
      </w:r>
      <w:proofErr w:type="spellEnd"/>
      <w:r>
        <w:rPr>
          <w:lang w:val="fr-FR"/>
        </w:rPr>
        <w:t>.</w:t>
      </w:r>
    </w:p>
    <w:p w:rsidR="009F0FD9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 </w:t>
      </w:r>
      <w:r w:rsidR="009F0FD9">
        <w:rPr>
          <w:lang w:val="fr-FR"/>
        </w:rPr>
        <w:t xml:space="preserve">  </w:t>
      </w:r>
      <w:proofErr w:type="spellStart"/>
      <w:r w:rsidR="009F0FD9">
        <w:rPr>
          <w:lang w:val="fr-FR"/>
        </w:rPr>
        <w:t>Activitatea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paza</w:t>
      </w:r>
      <w:proofErr w:type="spellEnd"/>
      <w:r w:rsidR="009F0FD9">
        <w:rPr>
          <w:lang w:val="fr-FR"/>
        </w:rPr>
        <w:t xml:space="preserve"> a  </w:t>
      </w:r>
      <w:proofErr w:type="spellStart"/>
      <w:r w:rsidR="009F0FD9">
        <w:rPr>
          <w:lang w:val="fr-FR"/>
        </w:rPr>
        <w:t>raspuns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cerintelor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impuse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planurile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paza</w:t>
      </w:r>
      <w:proofErr w:type="spellEnd"/>
      <w:r w:rsidR="009F0FD9">
        <w:rPr>
          <w:lang w:val="fr-FR"/>
        </w:rPr>
        <w:t xml:space="preserve">, </w:t>
      </w:r>
      <w:proofErr w:type="spellStart"/>
      <w:r w:rsidR="009F0FD9">
        <w:rPr>
          <w:lang w:val="fr-FR"/>
        </w:rPr>
        <w:t>micile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neconformitati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fiind</w:t>
      </w:r>
      <w:proofErr w:type="spellEnd"/>
      <w:r w:rsidR="009F0FD9">
        <w:rPr>
          <w:lang w:val="fr-FR"/>
        </w:rPr>
        <w:t xml:space="preserve"> prompt </w:t>
      </w:r>
      <w:proofErr w:type="spellStart"/>
      <w:r w:rsidR="009F0FD9">
        <w:rPr>
          <w:lang w:val="fr-FR"/>
        </w:rPr>
        <w:t>inlaturate</w:t>
      </w:r>
      <w:proofErr w:type="spellEnd"/>
      <w:r w:rsidR="009F0FD9">
        <w:rPr>
          <w:lang w:val="fr-FR"/>
        </w:rPr>
        <w:t xml:space="preserve">, </w:t>
      </w:r>
      <w:proofErr w:type="spellStart"/>
      <w:r w:rsidR="009F0FD9">
        <w:rPr>
          <w:lang w:val="fr-FR"/>
        </w:rPr>
        <w:t>astfel</w:t>
      </w:r>
      <w:proofErr w:type="spellEnd"/>
      <w:r w:rsidR="009F0FD9">
        <w:rPr>
          <w:lang w:val="fr-FR"/>
        </w:rPr>
        <w:t xml:space="preserve"> ca </w:t>
      </w:r>
      <w:proofErr w:type="spellStart"/>
      <w:r w:rsidR="009F0FD9">
        <w:rPr>
          <w:lang w:val="fr-FR"/>
        </w:rPr>
        <w:t>obligatiile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din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contractele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paza</w:t>
      </w:r>
      <w:proofErr w:type="spellEnd"/>
      <w:r w:rsidR="009F0FD9">
        <w:rPr>
          <w:lang w:val="fr-FR"/>
        </w:rPr>
        <w:t xml:space="preserve"> au </w:t>
      </w:r>
      <w:proofErr w:type="spellStart"/>
      <w:r w:rsidR="009F0FD9">
        <w:rPr>
          <w:lang w:val="fr-FR"/>
        </w:rPr>
        <w:t>fost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pe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deplin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indeplinite</w:t>
      </w:r>
      <w:proofErr w:type="spellEnd"/>
      <w:r w:rsidR="009F0FD9">
        <w:rPr>
          <w:lang w:val="fr-FR"/>
        </w:rPr>
        <w:t>.</w:t>
      </w:r>
    </w:p>
    <w:p w:rsidR="009F0FD9" w:rsidRDefault="009F0FD9" w:rsidP="009F0FD9">
      <w:pPr>
        <w:tabs>
          <w:tab w:val="left" w:pos="506"/>
          <w:tab w:val="left" w:pos="2115"/>
        </w:tabs>
        <w:jc w:val="both"/>
        <w:rPr>
          <w:lang w:val="fr-FR"/>
        </w:rPr>
      </w:pPr>
      <w:r>
        <w:rPr>
          <w:lang w:val="fr-FR"/>
        </w:rPr>
        <w:tab/>
      </w:r>
      <w:proofErr w:type="spellStart"/>
      <w:r>
        <w:rPr>
          <w:lang w:val="fr-FR"/>
        </w:rPr>
        <w:t>Po</w:t>
      </w:r>
      <w:r w:rsidR="009E34DE">
        <w:rPr>
          <w:lang w:val="fr-FR"/>
        </w:rPr>
        <w:t>litica</w:t>
      </w:r>
      <w:proofErr w:type="spellEnd"/>
      <w:r w:rsidR="009E34DE">
        <w:rPr>
          <w:lang w:val="fr-FR"/>
        </w:rPr>
        <w:t xml:space="preserve"> de </w:t>
      </w:r>
      <w:proofErr w:type="spellStart"/>
      <w:r w:rsidR="009E34DE">
        <w:rPr>
          <w:lang w:val="fr-FR"/>
        </w:rPr>
        <w:t>achizitii</w:t>
      </w:r>
      <w:proofErr w:type="spellEnd"/>
      <w:r w:rsidR="009E34DE">
        <w:rPr>
          <w:lang w:val="fr-FR"/>
        </w:rPr>
        <w:t xml:space="preserve"> in </w:t>
      </w:r>
      <w:proofErr w:type="spellStart"/>
      <w:r w:rsidR="009E34DE">
        <w:rPr>
          <w:lang w:val="fr-FR"/>
        </w:rPr>
        <w:t>anul</w:t>
      </w:r>
      <w:proofErr w:type="spellEnd"/>
      <w:r w:rsidR="009E34DE">
        <w:rPr>
          <w:lang w:val="fr-FR"/>
        </w:rPr>
        <w:t xml:space="preserve"> 2015</w:t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a</w:t>
      </w:r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vizat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primul</w:t>
      </w:r>
      <w:proofErr w:type="spellEnd"/>
      <w:r>
        <w:rPr>
          <w:lang w:val="fr-FR"/>
        </w:rPr>
        <w:t xml:space="preserve"> rand </w:t>
      </w:r>
      <w:proofErr w:type="spellStart"/>
      <w:r>
        <w:rPr>
          <w:lang w:val="fr-FR"/>
        </w:rPr>
        <w:t>asigurarea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corespunzatoare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echipament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agentilor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securitate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fiind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orientata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realizarea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unui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raport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optim</w:t>
      </w:r>
      <w:proofErr w:type="spellEnd"/>
      <w:r>
        <w:rPr>
          <w:lang w:val="fr-FR"/>
        </w:rPr>
        <w:t xml:space="preserve">   </w:t>
      </w:r>
      <w:proofErr w:type="spellStart"/>
      <w:r>
        <w:rPr>
          <w:lang w:val="fr-FR"/>
        </w:rPr>
        <w:t>pret</w:t>
      </w:r>
      <w:proofErr w:type="spellEnd"/>
      <w:r>
        <w:rPr>
          <w:lang w:val="fr-FR"/>
        </w:rPr>
        <w:t>-</w:t>
      </w:r>
      <w:proofErr w:type="spellStart"/>
      <w:r>
        <w:rPr>
          <w:lang w:val="fr-FR"/>
        </w:rPr>
        <w:t>calitate</w:t>
      </w:r>
      <w:proofErr w:type="spellEnd"/>
      <w:r>
        <w:rPr>
          <w:lang w:val="fr-FR"/>
        </w:rPr>
        <w:t>-</w:t>
      </w:r>
      <w:proofErr w:type="spellStart"/>
      <w:r>
        <w:rPr>
          <w:lang w:val="fr-FR"/>
        </w:rPr>
        <w:t>scadenta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plata</w:t>
      </w:r>
      <w:proofErr w:type="spellEnd"/>
      <w:r>
        <w:rPr>
          <w:lang w:val="fr-FR"/>
        </w:rPr>
        <w:t xml:space="preserve">. </w:t>
      </w:r>
    </w:p>
    <w:p w:rsidR="009F0FD9" w:rsidRDefault="009F0FD9" w:rsidP="009F0FD9">
      <w:pPr>
        <w:tabs>
          <w:tab w:val="left" w:pos="506"/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                                             ***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</w:t>
      </w:r>
      <w:proofErr w:type="spellStart"/>
      <w:r>
        <w:rPr>
          <w:lang w:val="fr-FR"/>
        </w:rPr>
        <w:t>Concurenta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puternica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piata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serviciilor</w:t>
      </w:r>
      <w:proofErr w:type="spellEnd"/>
      <w:r>
        <w:rPr>
          <w:lang w:val="fr-FR"/>
        </w:rPr>
        <w:t xml:space="preserve"> de  </w:t>
      </w:r>
      <w:proofErr w:type="spellStart"/>
      <w:r>
        <w:rPr>
          <w:lang w:val="fr-FR"/>
        </w:rPr>
        <w:t>paza</w:t>
      </w:r>
      <w:proofErr w:type="spellEnd"/>
      <w:r>
        <w:rPr>
          <w:lang w:val="fr-FR"/>
        </w:rPr>
        <w:t xml:space="preserve">, a </w:t>
      </w:r>
      <w:proofErr w:type="spellStart"/>
      <w:r>
        <w:rPr>
          <w:lang w:val="fr-FR"/>
        </w:rPr>
        <w:t>determinat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decizia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managementului</w:t>
      </w:r>
      <w:proofErr w:type="spellEnd"/>
      <w:r>
        <w:rPr>
          <w:lang w:val="fr-FR"/>
        </w:rPr>
        <w:t xml:space="preserve"> sa adopte o </w:t>
      </w:r>
      <w:proofErr w:type="spellStart"/>
      <w:r>
        <w:rPr>
          <w:lang w:val="fr-FR"/>
        </w:rPr>
        <w:t>politica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pret</w:t>
      </w:r>
      <w:proofErr w:type="spellEnd"/>
      <w:r>
        <w:rPr>
          <w:lang w:val="fr-FR"/>
        </w:rPr>
        <w:t xml:space="preserve">-tarif, </w:t>
      </w:r>
      <w:proofErr w:type="spellStart"/>
      <w:r>
        <w:rPr>
          <w:lang w:val="fr-FR"/>
        </w:rPr>
        <w:t>prudentiala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competitiva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astfel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masura</w:t>
      </w:r>
      <w:proofErr w:type="spellEnd"/>
      <w:r>
        <w:rPr>
          <w:lang w:val="fr-FR"/>
        </w:rPr>
        <w:t xml:space="preserve"> ce </w:t>
      </w:r>
      <w:proofErr w:type="spellStart"/>
      <w:r>
        <w:rPr>
          <w:lang w:val="fr-FR"/>
        </w:rPr>
        <w:t>factorul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cantitativ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avut</w:t>
      </w:r>
      <w:proofErr w:type="spellEnd"/>
      <w:r>
        <w:rPr>
          <w:lang w:val="fr-FR"/>
        </w:rPr>
        <w:t xml:space="preserve"> un trend </w:t>
      </w:r>
      <w:proofErr w:type="spellStart"/>
      <w:r>
        <w:rPr>
          <w:lang w:val="fr-FR"/>
        </w:rPr>
        <w:t>crescator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situatia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economica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financiara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inregistrat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performanta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economica</w:t>
      </w:r>
      <w:proofErr w:type="spellEnd"/>
      <w:r w:rsidR="009E34DE">
        <w:rPr>
          <w:lang w:val="fr-FR"/>
        </w:rPr>
        <w:t>.</w:t>
      </w:r>
    </w:p>
    <w:p w:rsidR="009E34DE" w:rsidRDefault="009E34DE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In </w:t>
      </w:r>
      <w:proofErr w:type="spellStart"/>
      <w:r>
        <w:rPr>
          <w:lang w:val="fr-FR"/>
        </w:rPr>
        <w:t>contextul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prezentat</w:t>
      </w:r>
      <w:proofErr w:type="spellEnd"/>
      <w:r>
        <w:rPr>
          <w:lang w:val="fr-FR"/>
        </w:rPr>
        <w:t xml:space="preserve"> mai sus </w:t>
      </w:r>
      <w:proofErr w:type="spellStart"/>
      <w:r>
        <w:rPr>
          <w:lang w:val="fr-FR"/>
        </w:rPr>
        <w:t>societatea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inreg</w:t>
      </w:r>
      <w:r w:rsidR="001B6CB8">
        <w:rPr>
          <w:lang w:val="fr-FR"/>
        </w:rPr>
        <w:t>istrat</w:t>
      </w:r>
      <w:proofErr w:type="spellEnd"/>
      <w:r w:rsidR="001B6CB8">
        <w:rPr>
          <w:lang w:val="fr-FR"/>
        </w:rPr>
        <w:t xml:space="preserve"> la </w:t>
      </w:r>
      <w:proofErr w:type="spellStart"/>
      <w:r w:rsidR="001B6CB8">
        <w:rPr>
          <w:lang w:val="fr-FR"/>
        </w:rPr>
        <w:t>sfarsitul</w:t>
      </w:r>
      <w:proofErr w:type="spellEnd"/>
      <w:r w:rsidR="001B6CB8">
        <w:rPr>
          <w:lang w:val="fr-FR"/>
        </w:rPr>
        <w:t xml:space="preserve"> </w:t>
      </w:r>
      <w:proofErr w:type="spellStart"/>
      <w:r w:rsidR="001B6CB8">
        <w:rPr>
          <w:lang w:val="fr-FR"/>
        </w:rPr>
        <w:t>anului</w:t>
      </w:r>
      <w:proofErr w:type="spellEnd"/>
      <w:r w:rsidR="001B6CB8">
        <w:rPr>
          <w:lang w:val="fr-FR"/>
        </w:rPr>
        <w:t xml:space="preserve"> 2015 </w:t>
      </w:r>
      <w:proofErr w:type="spellStart"/>
      <w:r>
        <w:rPr>
          <w:lang w:val="fr-FR"/>
        </w:rPr>
        <w:t>urmatoarele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rezultate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economico</w:t>
      </w:r>
      <w:proofErr w:type="spellEnd"/>
      <w:r>
        <w:rPr>
          <w:lang w:val="fr-FR"/>
        </w:rPr>
        <w:t>-</w:t>
      </w:r>
      <w:proofErr w:type="spellStart"/>
      <w:r>
        <w:rPr>
          <w:lang w:val="fr-FR"/>
        </w:rPr>
        <w:t>financiare</w:t>
      </w:r>
      <w:proofErr w:type="spellEnd"/>
      <w:r>
        <w:rPr>
          <w:lang w:val="fr-FR"/>
        </w:rPr>
        <w:t> :</w:t>
      </w:r>
    </w:p>
    <w:p w:rsidR="009E34DE" w:rsidRDefault="009E34DE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</w:t>
      </w:r>
      <w:proofErr w:type="gramStart"/>
      <w:r>
        <w:rPr>
          <w:lang w:val="fr-FR"/>
        </w:rPr>
        <w:t>1.</w:t>
      </w:r>
      <w:proofErr w:type="spellStart"/>
      <w:r>
        <w:rPr>
          <w:lang w:val="fr-FR"/>
        </w:rPr>
        <w:t>venituri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servi</w:t>
      </w:r>
      <w:r w:rsidR="001B6CB8">
        <w:rPr>
          <w:lang w:val="fr-FR"/>
        </w:rPr>
        <w:t>cii</w:t>
      </w:r>
      <w:proofErr w:type="spellEnd"/>
      <w:r w:rsidR="001B6CB8">
        <w:rPr>
          <w:lang w:val="fr-FR"/>
        </w:rPr>
        <w:t xml:space="preserve"> de </w:t>
      </w:r>
      <w:proofErr w:type="spellStart"/>
      <w:r w:rsidR="001B6CB8">
        <w:rPr>
          <w:lang w:val="fr-FR"/>
        </w:rPr>
        <w:t>paza</w:t>
      </w:r>
      <w:proofErr w:type="spellEnd"/>
      <w:r w:rsidR="001B6CB8">
        <w:rPr>
          <w:lang w:val="fr-FR"/>
        </w:rPr>
        <w:t xml:space="preserve">                    3 871</w:t>
      </w:r>
      <w:r>
        <w:rPr>
          <w:lang w:val="fr-FR"/>
        </w:rPr>
        <w:t xml:space="preserve"> </w:t>
      </w:r>
      <w:r w:rsidR="001B6CB8">
        <w:rPr>
          <w:lang w:val="fr-FR"/>
        </w:rPr>
        <w:t xml:space="preserve">583 </w:t>
      </w:r>
      <w:r>
        <w:rPr>
          <w:lang w:val="fr-FR"/>
        </w:rPr>
        <w:t xml:space="preserve"> lei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</w:t>
      </w:r>
      <w:proofErr w:type="gramStart"/>
      <w:r>
        <w:rPr>
          <w:lang w:val="fr-FR"/>
        </w:rPr>
        <w:t>2.</w:t>
      </w:r>
      <w:proofErr w:type="spellStart"/>
      <w:r>
        <w:rPr>
          <w:lang w:val="fr-FR"/>
        </w:rPr>
        <w:t>venituri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dobanzi</w:t>
      </w:r>
      <w:proofErr w:type="spellEnd"/>
      <w:r>
        <w:rPr>
          <w:lang w:val="fr-FR"/>
        </w:rPr>
        <w:t xml:space="preserve">             </w:t>
      </w:r>
      <w:r w:rsidR="001B6CB8">
        <w:rPr>
          <w:lang w:val="fr-FR"/>
        </w:rPr>
        <w:t xml:space="preserve">                             113</w:t>
      </w:r>
      <w:r>
        <w:rPr>
          <w:lang w:val="fr-FR"/>
        </w:rPr>
        <w:t xml:space="preserve">  lei                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</w:t>
      </w:r>
      <w:proofErr w:type="gramStart"/>
      <w:r>
        <w:rPr>
          <w:lang w:val="fr-FR"/>
        </w:rPr>
        <w:t>3.</w:t>
      </w:r>
      <w:proofErr w:type="spellStart"/>
      <w:r>
        <w:rPr>
          <w:lang w:val="fr-FR"/>
        </w:rPr>
        <w:t>alte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venituri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exploatare</w:t>
      </w:r>
      <w:proofErr w:type="spellEnd"/>
      <w:r>
        <w:rPr>
          <w:lang w:val="fr-FR"/>
        </w:rPr>
        <w:t xml:space="preserve">   </w:t>
      </w:r>
      <w:r w:rsidR="001B6CB8">
        <w:rPr>
          <w:lang w:val="fr-FR"/>
        </w:rPr>
        <w:t xml:space="preserve">                           4619</w:t>
      </w:r>
      <w:r>
        <w:rPr>
          <w:lang w:val="fr-FR"/>
        </w:rPr>
        <w:t xml:space="preserve"> lei     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b/>
          <w:bCs/>
          <w:lang w:val="fr-FR"/>
        </w:rPr>
      </w:pPr>
      <w:r>
        <w:rPr>
          <w:lang w:val="fr-FR"/>
        </w:rPr>
        <w:t xml:space="preserve">                      </w:t>
      </w:r>
      <w:r>
        <w:rPr>
          <w:b/>
          <w:bCs/>
          <w:lang w:val="fr-FR"/>
        </w:rPr>
        <w:t xml:space="preserve">Total </w:t>
      </w:r>
      <w:proofErr w:type="spellStart"/>
      <w:r>
        <w:rPr>
          <w:b/>
          <w:bCs/>
          <w:lang w:val="fr-FR"/>
        </w:rPr>
        <w:t>venituri</w:t>
      </w:r>
      <w:proofErr w:type="spellEnd"/>
      <w:r>
        <w:rPr>
          <w:b/>
          <w:bCs/>
          <w:lang w:val="fr-FR"/>
        </w:rPr>
        <w:t xml:space="preserve">    </w:t>
      </w:r>
      <w:r w:rsidR="001B6CB8">
        <w:rPr>
          <w:b/>
          <w:bCs/>
          <w:lang w:val="fr-FR"/>
        </w:rPr>
        <w:t xml:space="preserve">                           3 876 315</w:t>
      </w:r>
      <w:r>
        <w:rPr>
          <w:b/>
          <w:bCs/>
          <w:lang w:val="fr-FR"/>
        </w:rPr>
        <w:t xml:space="preserve"> lei</w:t>
      </w:r>
    </w:p>
    <w:p w:rsidR="009E34DE" w:rsidRDefault="009E34DE" w:rsidP="009F0FD9">
      <w:pPr>
        <w:tabs>
          <w:tab w:val="left" w:pos="2115"/>
        </w:tabs>
        <w:jc w:val="both"/>
        <w:rPr>
          <w:b/>
          <w:bCs/>
          <w:lang w:val="fr-FR"/>
        </w:rPr>
      </w:pPr>
    </w:p>
    <w:p w:rsidR="009E34DE" w:rsidRDefault="009E34DE" w:rsidP="009F0FD9">
      <w:pPr>
        <w:tabs>
          <w:tab w:val="left" w:pos="2115"/>
        </w:tabs>
        <w:jc w:val="both"/>
        <w:rPr>
          <w:b/>
          <w:bCs/>
          <w:lang w:val="fr-FR"/>
        </w:rPr>
      </w:pPr>
    </w:p>
    <w:p w:rsidR="009E34DE" w:rsidRDefault="009E34DE" w:rsidP="009F0FD9">
      <w:pPr>
        <w:tabs>
          <w:tab w:val="left" w:pos="2115"/>
        </w:tabs>
        <w:jc w:val="both"/>
        <w:rPr>
          <w:b/>
          <w:bCs/>
          <w:lang w:val="fr-FR"/>
        </w:rPr>
      </w:pPr>
    </w:p>
    <w:p w:rsidR="009E34DE" w:rsidRDefault="009E34DE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</w:t>
      </w:r>
      <w:proofErr w:type="gramStart"/>
      <w:r>
        <w:rPr>
          <w:lang w:val="fr-FR"/>
        </w:rPr>
        <w:t>4</w:t>
      </w:r>
      <w:r w:rsidR="009F0FD9">
        <w:rPr>
          <w:lang w:val="fr-FR"/>
        </w:rPr>
        <w:t>.</w:t>
      </w:r>
      <w:proofErr w:type="spellStart"/>
      <w:r w:rsidR="009F0FD9">
        <w:rPr>
          <w:lang w:val="fr-FR"/>
        </w:rPr>
        <w:t>Cheltuieli</w:t>
      </w:r>
      <w:proofErr w:type="spellEnd"/>
      <w:proofErr w:type="gram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personal</w:t>
      </w:r>
      <w:proofErr w:type="spellEnd"/>
      <w:r w:rsidR="005301EE">
        <w:rPr>
          <w:lang w:val="fr-FR"/>
        </w:rPr>
        <w:t>(</w:t>
      </w:r>
      <w:proofErr w:type="spellStart"/>
      <w:r w:rsidR="005301EE">
        <w:rPr>
          <w:lang w:val="fr-FR"/>
        </w:rPr>
        <w:t>inclusiv</w:t>
      </w:r>
      <w:proofErr w:type="spellEnd"/>
      <w:r w:rsidR="005301EE">
        <w:rPr>
          <w:lang w:val="fr-FR"/>
        </w:rPr>
        <w:t xml:space="preserve"> taxe) </w:t>
      </w:r>
      <w:r w:rsidR="00780D43">
        <w:rPr>
          <w:lang w:val="fr-FR"/>
        </w:rPr>
        <w:t xml:space="preserve">       3.718</w:t>
      </w:r>
      <w:r w:rsidR="005301EE">
        <w:rPr>
          <w:lang w:val="fr-FR"/>
        </w:rPr>
        <w:t xml:space="preserve">. </w:t>
      </w:r>
      <w:r w:rsidR="00780D43">
        <w:rPr>
          <w:lang w:val="fr-FR"/>
        </w:rPr>
        <w:t>605</w:t>
      </w:r>
      <w:r w:rsidR="009F0FD9">
        <w:rPr>
          <w:lang w:val="fr-FR"/>
        </w:rPr>
        <w:t xml:space="preserve">  lei </w:t>
      </w:r>
    </w:p>
    <w:p w:rsidR="009F0FD9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</w:t>
      </w:r>
      <w:proofErr w:type="gramStart"/>
      <w:r>
        <w:rPr>
          <w:lang w:val="fr-FR"/>
        </w:rPr>
        <w:t>5</w:t>
      </w:r>
      <w:r w:rsidR="009F0FD9">
        <w:rPr>
          <w:lang w:val="fr-FR"/>
        </w:rPr>
        <w:t>.</w:t>
      </w:r>
      <w:proofErr w:type="spellStart"/>
      <w:r w:rsidR="009F0FD9">
        <w:rPr>
          <w:lang w:val="fr-FR"/>
        </w:rPr>
        <w:t>Cheltuieli</w:t>
      </w:r>
      <w:proofErr w:type="spellEnd"/>
      <w:proofErr w:type="gram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cu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echipament</w:t>
      </w:r>
      <w:proofErr w:type="spellEnd"/>
      <w:r w:rsidR="005301EE">
        <w:rPr>
          <w:lang w:val="fr-FR"/>
        </w:rPr>
        <w:t xml:space="preserve"> si </w:t>
      </w:r>
      <w:proofErr w:type="spellStart"/>
      <w:r w:rsidR="005301EE">
        <w:rPr>
          <w:lang w:val="fr-FR"/>
        </w:rPr>
        <w:t>ob</w:t>
      </w:r>
      <w:proofErr w:type="spellEnd"/>
      <w:r w:rsidR="005301EE">
        <w:rPr>
          <w:lang w:val="fr-FR"/>
        </w:rPr>
        <w:t xml:space="preserve"> </w:t>
      </w:r>
      <w:proofErr w:type="spellStart"/>
      <w:r w:rsidR="005301EE">
        <w:rPr>
          <w:lang w:val="fr-FR"/>
        </w:rPr>
        <w:t>inv</w:t>
      </w:r>
      <w:proofErr w:type="spellEnd"/>
      <w:r w:rsidR="005301EE">
        <w:rPr>
          <w:lang w:val="fr-FR"/>
        </w:rPr>
        <w:t xml:space="preserve">                 28. 677 lei</w:t>
      </w:r>
      <w:r w:rsidR="009F0FD9">
        <w:rPr>
          <w:lang w:val="fr-FR"/>
        </w:rPr>
        <w:t xml:space="preserve">                        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</w:t>
      </w:r>
      <w:r w:rsidR="009E34DE">
        <w:rPr>
          <w:lang w:val="fr-FR"/>
        </w:rPr>
        <w:t xml:space="preserve">    6. </w:t>
      </w:r>
      <w:proofErr w:type="spellStart"/>
      <w:r>
        <w:rPr>
          <w:lang w:val="fr-FR"/>
        </w:rPr>
        <w:t>cheltuieli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prestatii</w:t>
      </w:r>
      <w:proofErr w:type="spellEnd"/>
      <w:r>
        <w:rPr>
          <w:lang w:val="fr-FR"/>
        </w:rPr>
        <w:t xml:space="preserve"> extern</w:t>
      </w:r>
      <w:r w:rsidR="00B7790A">
        <w:rPr>
          <w:lang w:val="fr-FR"/>
        </w:rPr>
        <w:t xml:space="preserve">e                          </w:t>
      </w:r>
      <w:r w:rsidR="00780D43">
        <w:rPr>
          <w:lang w:val="fr-FR"/>
        </w:rPr>
        <w:t>38.105</w:t>
      </w:r>
      <w:r w:rsidR="007D316E">
        <w:rPr>
          <w:lang w:val="fr-FR"/>
        </w:rPr>
        <w:t xml:space="preserve"> </w:t>
      </w:r>
      <w:r w:rsidR="00780D43">
        <w:rPr>
          <w:lang w:val="fr-FR"/>
        </w:rPr>
        <w:t xml:space="preserve"> lei</w:t>
      </w:r>
      <w:r w:rsidR="00B7790A">
        <w:rPr>
          <w:lang w:val="fr-FR"/>
        </w:rPr>
        <w:t xml:space="preserve">            </w:t>
      </w:r>
      <w:r w:rsidR="00780D43">
        <w:rPr>
          <w:lang w:val="fr-FR"/>
        </w:rPr>
        <w:t xml:space="preserve"> </w:t>
      </w:r>
    </w:p>
    <w:p w:rsidR="009F0FD9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</w:t>
      </w:r>
      <w:proofErr w:type="gramStart"/>
      <w:r>
        <w:rPr>
          <w:lang w:val="fr-FR"/>
        </w:rPr>
        <w:t>7.</w:t>
      </w:r>
      <w:proofErr w:type="spellStart"/>
      <w:r w:rsidR="009F0FD9">
        <w:rPr>
          <w:lang w:val="fr-FR"/>
        </w:rPr>
        <w:t>cheltuieli</w:t>
      </w:r>
      <w:proofErr w:type="spellEnd"/>
      <w:proofErr w:type="gram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cu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impozite</w:t>
      </w:r>
      <w:proofErr w:type="spellEnd"/>
      <w:r w:rsidR="009F0FD9">
        <w:rPr>
          <w:lang w:val="fr-FR"/>
        </w:rPr>
        <w:t xml:space="preserve"> </w:t>
      </w:r>
      <w:proofErr w:type="spellStart"/>
      <w:r w:rsidR="00780D43">
        <w:rPr>
          <w:lang w:val="fr-FR"/>
        </w:rPr>
        <w:t>fonduri</w:t>
      </w:r>
      <w:proofErr w:type="spellEnd"/>
      <w:r w:rsidR="00780D43">
        <w:rPr>
          <w:lang w:val="fr-FR"/>
        </w:rPr>
        <w:t xml:space="preserve"> </w:t>
      </w:r>
      <w:proofErr w:type="spellStart"/>
      <w:r w:rsidR="00780D43">
        <w:rPr>
          <w:lang w:val="fr-FR"/>
        </w:rPr>
        <w:t>speciale</w:t>
      </w:r>
      <w:proofErr w:type="spellEnd"/>
      <w:r w:rsidR="00780D43">
        <w:rPr>
          <w:lang w:val="fr-FR"/>
        </w:rPr>
        <w:t xml:space="preserve">         </w:t>
      </w:r>
      <w:r w:rsidR="007D316E">
        <w:rPr>
          <w:lang w:val="fr-FR"/>
        </w:rPr>
        <w:t xml:space="preserve"> </w:t>
      </w:r>
      <w:r w:rsidR="00B84F7A">
        <w:rPr>
          <w:lang w:val="fr-FR"/>
        </w:rPr>
        <w:t xml:space="preserve"> </w:t>
      </w:r>
      <w:r w:rsidR="00780D43">
        <w:rPr>
          <w:lang w:val="fr-FR"/>
        </w:rPr>
        <w:t xml:space="preserve"> 40.020</w:t>
      </w:r>
      <w:r w:rsidR="00B7790A">
        <w:rPr>
          <w:lang w:val="fr-FR"/>
        </w:rPr>
        <w:t xml:space="preserve"> </w:t>
      </w:r>
      <w:r w:rsidR="009F0FD9">
        <w:rPr>
          <w:lang w:val="fr-FR"/>
        </w:rPr>
        <w:t xml:space="preserve"> lei</w:t>
      </w:r>
    </w:p>
    <w:p w:rsidR="009F0FD9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8 </w:t>
      </w:r>
      <w:r w:rsidR="009F0FD9">
        <w:rPr>
          <w:lang w:val="fr-FR"/>
        </w:rPr>
        <w:t>.</w:t>
      </w:r>
      <w:proofErr w:type="spellStart"/>
      <w:r w:rsidR="009F0FD9">
        <w:rPr>
          <w:lang w:val="fr-FR"/>
        </w:rPr>
        <w:t>alte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cheltuieli</w:t>
      </w:r>
      <w:proofErr w:type="spellEnd"/>
      <w:r w:rsidR="009F0FD9">
        <w:rPr>
          <w:lang w:val="fr-FR"/>
        </w:rPr>
        <w:t xml:space="preserve">                        </w:t>
      </w:r>
      <w:r w:rsidR="00B7790A">
        <w:rPr>
          <w:lang w:val="fr-FR"/>
        </w:rPr>
        <w:t xml:space="preserve">            </w:t>
      </w:r>
      <w:r w:rsidR="007D316E">
        <w:rPr>
          <w:lang w:val="fr-FR"/>
        </w:rPr>
        <w:t xml:space="preserve">            </w:t>
      </w:r>
      <w:r w:rsidR="00B7790A">
        <w:rPr>
          <w:lang w:val="fr-FR"/>
        </w:rPr>
        <w:t xml:space="preserve">  </w:t>
      </w:r>
      <w:r w:rsidR="007D316E">
        <w:rPr>
          <w:lang w:val="fr-FR"/>
        </w:rPr>
        <w:t xml:space="preserve"> 39.663</w:t>
      </w:r>
      <w:r w:rsidR="00B7790A">
        <w:rPr>
          <w:lang w:val="fr-FR"/>
        </w:rPr>
        <w:t xml:space="preserve"> </w:t>
      </w:r>
      <w:r w:rsidR="009F0FD9">
        <w:rPr>
          <w:lang w:val="fr-FR"/>
        </w:rPr>
        <w:t xml:space="preserve"> lei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</w:t>
      </w:r>
      <w:r w:rsidR="009E34DE">
        <w:rPr>
          <w:lang w:val="fr-FR"/>
        </w:rPr>
        <w:t xml:space="preserve">9 </w:t>
      </w:r>
      <w:r>
        <w:rPr>
          <w:lang w:val="fr-FR"/>
        </w:rPr>
        <w:t>.</w:t>
      </w:r>
      <w:proofErr w:type="spellStart"/>
      <w:r>
        <w:rPr>
          <w:lang w:val="fr-FR"/>
        </w:rPr>
        <w:t>cheltuieli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impozit</w:t>
      </w:r>
      <w:proofErr w:type="spellEnd"/>
      <w:r>
        <w:rPr>
          <w:lang w:val="fr-FR"/>
        </w:rPr>
        <w:t xml:space="preserve"> profit   </w:t>
      </w:r>
      <w:r w:rsidR="005301EE">
        <w:rPr>
          <w:lang w:val="fr-FR"/>
        </w:rPr>
        <w:t xml:space="preserve">                             3</w:t>
      </w:r>
      <w:r w:rsidR="007D316E">
        <w:rPr>
          <w:lang w:val="fr-FR"/>
        </w:rPr>
        <w:t>.</w:t>
      </w:r>
      <w:r w:rsidR="005301EE">
        <w:rPr>
          <w:lang w:val="fr-FR"/>
        </w:rPr>
        <w:t>028</w:t>
      </w:r>
      <w:r w:rsidR="00074533">
        <w:rPr>
          <w:lang w:val="fr-FR"/>
        </w:rPr>
        <w:t xml:space="preserve"> lei</w:t>
      </w:r>
    </w:p>
    <w:p w:rsidR="009E34DE" w:rsidRDefault="009E34DE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b/>
          <w:bCs/>
          <w:lang w:val="fr-FR"/>
        </w:rPr>
      </w:pPr>
      <w:r>
        <w:rPr>
          <w:lang w:val="fr-FR"/>
        </w:rPr>
        <w:t xml:space="preserve">                                                </w:t>
      </w:r>
      <w:r w:rsidR="00F74BCA">
        <w:rPr>
          <w:b/>
          <w:bCs/>
          <w:lang w:val="fr-FR"/>
        </w:rPr>
        <w:t xml:space="preserve">Total </w:t>
      </w:r>
      <w:proofErr w:type="spellStart"/>
      <w:r w:rsidR="00F74BCA">
        <w:rPr>
          <w:b/>
          <w:bCs/>
          <w:lang w:val="fr-FR"/>
        </w:rPr>
        <w:t>cheltuieli</w:t>
      </w:r>
      <w:proofErr w:type="spellEnd"/>
      <w:r w:rsidR="00F74BCA">
        <w:rPr>
          <w:b/>
          <w:bCs/>
          <w:lang w:val="fr-FR"/>
        </w:rPr>
        <w:t xml:space="preserve">    3.868.098</w:t>
      </w:r>
      <w:r>
        <w:rPr>
          <w:b/>
          <w:bCs/>
          <w:lang w:val="fr-FR"/>
        </w:rPr>
        <w:t xml:space="preserve">  lei</w:t>
      </w:r>
    </w:p>
    <w:p w:rsidR="009F0FD9" w:rsidRDefault="009F0FD9" w:rsidP="009F0FD9">
      <w:pPr>
        <w:tabs>
          <w:tab w:val="left" w:pos="2115"/>
        </w:tabs>
        <w:jc w:val="both"/>
        <w:rPr>
          <w:b/>
          <w:bCs/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b/>
          <w:bCs/>
          <w:lang w:val="fr-FR"/>
        </w:rPr>
      </w:pPr>
      <w:r>
        <w:rPr>
          <w:lang w:val="fr-FR"/>
        </w:rPr>
        <w:t xml:space="preserve">        </w:t>
      </w:r>
      <w:r w:rsidR="005301EE">
        <w:rPr>
          <w:b/>
          <w:bCs/>
          <w:lang w:val="fr-FR"/>
        </w:rPr>
        <w:t>PROFIT NET         8.217</w:t>
      </w:r>
      <w:r>
        <w:rPr>
          <w:b/>
          <w:bCs/>
          <w:lang w:val="fr-FR"/>
        </w:rPr>
        <w:t xml:space="preserve"> lei                        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profitul</w:t>
      </w:r>
      <w:proofErr w:type="spellEnd"/>
      <w:r>
        <w:rPr>
          <w:lang w:val="fr-FR"/>
        </w:rPr>
        <w:t xml:space="preserve"> net </w:t>
      </w:r>
      <w:proofErr w:type="spellStart"/>
      <w:r>
        <w:rPr>
          <w:lang w:val="fr-FR"/>
        </w:rPr>
        <w:t>societatea</w:t>
      </w:r>
      <w:proofErr w:type="spellEnd"/>
      <w:r>
        <w:rPr>
          <w:lang w:val="fr-FR"/>
        </w:rPr>
        <w:t xml:space="preserve"> </w:t>
      </w:r>
      <w:proofErr w:type="gramStart"/>
      <w:r>
        <w:rPr>
          <w:lang w:val="fr-FR"/>
        </w:rPr>
        <w:t>a</w:t>
      </w:r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repartizat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sfarsitul</w:t>
      </w:r>
      <w:proofErr w:type="spellEnd"/>
      <w:r>
        <w:rPr>
          <w:lang w:val="fr-FR"/>
        </w:rPr>
        <w:t xml:space="preserve"> </w:t>
      </w:r>
      <w:proofErr w:type="spellStart"/>
      <w:r w:rsidR="00AE3317">
        <w:rPr>
          <w:lang w:val="fr-FR"/>
        </w:rPr>
        <w:t>anului</w:t>
      </w:r>
      <w:proofErr w:type="spellEnd"/>
      <w:r w:rsidR="00AE3317">
        <w:rPr>
          <w:lang w:val="fr-FR"/>
        </w:rPr>
        <w:t xml:space="preserve"> </w:t>
      </w:r>
      <w:proofErr w:type="spellStart"/>
      <w:r w:rsidR="00AE3317">
        <w:rPr>
          <w:lang w:val="fr-FR"/>
        </w:rPr>
        <w:t>suma</w:t>
      </w:r>
      <w:proofErr w:type="spellEnd"/>
      <w:r w:rsidR="00AE3317">
        <w:rPr>
          <w:lang w:val="fr-FR"/>
        </w:rPr>
        <w:t xml:space="preserve"> de 561</w:t>
      </w:r>
      <w:r>
        <w:rPr>
          <w:lang w:val="fr-FR"/>
        </w:rPr>
        <w:t xml:space="preserve"> lei la </w:t>
      </w:r>
      <w:proofErr w:type="spellStart"/>
      <w:r>
        <w:rPr>
          <w:b/>
          <w:bCs/>
          <w:lang w:val="fr-FR"/>
        </w:rPr>
        <w:t>rezerva</w:t>
      </w:r>
      <w:proofErr w:type="spellEnd"/>
      <w:r>
        <w:rPr>
          <w:lang w:val="fr-FR"/>
        </w:rPr>
        <w:t xml:space="preserve"> </w:t>
      </w:r>
      <w:proofErr w:type="spellStart"/>
      <w:r>
        <w:rPr>
          <w:b/>
          <w:bCs/>
          <w:lang w:val="fr-FR"/>
        </w:rPr>
        <w:t>legala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constituita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potrivit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legii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diferenta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urmand</w:t>
      </w:r>
      <w:proofErr w:type="spellEnd"/>
      <w:r>
        <w:rPr>
          <w:lang w:val="fr-FR"/>
        </w:rPr>
        <w:t xml:space="preserve"> a fi </w:t>
      </w:r>
      <w:proofErr w:type="spellStart"/>
      <w:r>
        <w:rPr>
          <w:lang w:val="fr-FR"/>
        </w:rPr>
        <w:t>repartizata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hotararii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administratorului</w:t>
      </w:r>
      <w:proofErr w:type="spellEnd"/>
      <w:r>
        <w:rPr>
          <w:lang w:val="fr-FR"/>
        </w:rPr>
        <w:t xml:space="preserve">.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  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analiza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contului</w:t>
      </w:r>
      <w:proofErr w:type="spellEnd"/>
      <w:r>
        <w:rPr>
          <w:lang w:val="fr-FR"/>
        </w:rPr>
        <w:t xml:space="preserve"> de profit si </w:t>
      </w:r>
      <w:proofErr w:type="spellStart"/>
      <w:r>
        <w:rPr>
          <w:lang w:val="fr-FR"/>
        </w:rPr>
        <w:t>pierdere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rezulta</w:t>
      </w:r>
      <w:proofErr w:type="spellEnd"/>
      <w:r>
        <w:rPr>
          <w:lang w:val="fr-FR"/>
        </w:rPr>
        <w:t xml:space="preserve"> ca peste 99%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profit a </w:t>
      </w:r>
      <w:proofErr w:type="spellStart"/>
      <w:r>
        <w:rPr>
          <w:lang w:val="fr-FR"/>
        </w:rPr>
        <w:t>fost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obtinut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activitatea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exploatare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diferenta</w:t>
      </w:r>
      <w:proofErr w:type="spellEnd"/>
      <w:r>
        <w:rPr>
          <w:lang w:val="fr-FR"/>
        </w:rPr>
        <w:t xml:space="preserve"> de profit </w:t>
      </w:r>
      <w:proofErr w:type="spellStart"/>
      <w:r>
        <w:rPr>
          <w:lang w:val="fr-FR"/>
        </w:rPr>
        <w:t>fiind</w:t>
      </w:r>
      <w:proofErr w:type="spellEnd"/>
      <w:r>
        <w:rPr>
          <w:lang w:val="fr-FR"/>
        </w:rPr>
        <w:t xml:space="preserve">  </w:t>
      </w:r>
      <w:proofErr w:type="spellStart"/>
      <w:r>
        <w:rPr>
          <w:lang w:val="fr-FR"/>
        </w:rPr>
        <w:t>nesemnificativa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dobanzile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incasate</w:t>
      </w:r>
      <w:proofErr w:type="spellEnd"/>
      <w:r>
        <w:rPr>
          <w:lang w:val="fr-FR"/>
        </w:rPr>
        <w:t>.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</w:t>
      </w:r>
      <w:proofErr w:type="spellStart"/>
      <w:r>
        <w:rPr>
          <w:lang w:val="fr-FR"/>
        </w:rPr>
        <w:t>Analizand</w:t>
      </w:r>
      <w:proofErr w:type="spellEnd"/>
      <w:r>
        <w:rPr>
          <w:lang w:val="fr-FR"/>
        </w:rPr>
        <w:t xml:space="preserve"> structura </w:t>
      </w:r>
      <w:proofErr w:type="spellStart"/>
      <w:r>
        <w:rPr>
          <w:lang w:val="fr-FR"/>
        </w:rPr>
        <w:t>contului</w:t>
      </w:r>
      <w:proofErr w:type="spellEnd"/>
      <w:r>
        <w:rPr>
          <w:lang w:val="fr-FR"/>
        </w:rPr>
        <w:t xml:space="preserve"> de profit si </w:t>
      </w:r>
      <w:proofErr w:type="spellStart"/>
      <w:r>
        <w:rPr>
          <w:lang w:val="fr-FR"/>
        </w:rPr>
        <w:t>pierdere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constatam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ponderea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pricipala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costuri</w:t>
      </w:r>
      <w:proofErr w:type="spellEnd"/>
      <w:r>
        <w:rPr>
          <w:lang w:val="fr-FR"/>
        </w:rPr>
        <w:t xml:space="preserve"> o </w:t>
      </w:r>
      <w:proofErr w:type="spellStart"/>
      <w:r>
        <w:rPr>
          <w:lang w:val="fr-FR"/>
        </w:rPr>
        <w:t>reprezinta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cheltuielile</w:t>
      </w:r>
      <w:proofErr w:type="spellEnd"/>
      <w:r>
        <w:rPr>
          <w:lang w:val="fr-FR"/>
        </w:rPr>
        <w:t xml:space="preserve"> directe </w:t>
      </w:r>
      <w:proofErr w:type="spellStart"/>
      <w:r>
        <w:rPr>
          <w:lang w:val="fr-FR"/>
        </w:rPr>
        <w:t>legate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activitatea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baza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respectiv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cheltuielile</w:t>
      </w:r>
      <w:proofErr w:type="spellEnd"/>
      <w:r w:rsidR="00074533">
        <w:rPr>
          <w:lang w:val="fr-FR"/>
        </w:rPr>
        <w:t xml:space="preserve"> de </w:t>
      </w:r>
      <w:proofErr w:type="spellStart"/>
      <w:r w:rsidR="00074533">
        <w:rPr>
          <w:lang w:val="fr-FR"/>
        </w:rPr>
        <w:t>personal</w:t>
      </w:r>
      <w:proofErr w:type="spellEnd"/>
      <w:r w:rsidR="00795D00">
        <w:rPr>
          <w:lang w:val="fr-FR"/>
        </w:rPr>
        <w:t>,</w:t>
      </w:r>
      <w:r w:rsidR="00074533">
        <w:rPr>
          <w:lang w:val="fr-FR"/>
        </w:rPr>
        <w:t xml:space="preserve"> care </w:t>
      </w:r>
      <w:proofErr w:type="spellStart"/>
      <w:r w:rsidR="00074533">
        <w:rPr>
          <w:lang w:val="fr-FR"/>
        </w:rPr>
        <w:t>reprezinta</w:t>
      </w:r>
      <w:proofErr w:type="spellEnd"/>
      <w:r w:rsidR="00074533">
        <w:rPr>
          <w:lang w:val="fr-FR"/>
        </w:rPr>
        <w:t xml:space="preserve">  97</w:t>
      </w:r>
      <w:r>
        <w:rPr>
          <w:lang w:val="fr-FR"/>
        </w:rPr>
        <w:t xml:space="preserve">%,  </w:t>
      </w:r>
      <w:proofErr w:type="spellStart"/>
      <w:r>
        <w:rPr>
          <w:lang w:val="fr-FR"/>
        </w:rPr>
        <w:t>celelalte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cheltuieli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contribuind</w:t>
      </w:r>
      <w:proofErr w:type="spellEnd"/>
      <w:r>
        <w:rPr>
          <w:lang w:val="fr-FR"/>
        </w:rPr>
        <w:t xml:space="preserve"> la buna </w:t>
      </w:r>
      <w:proofErr w:type="spellStart"/>
      <w:r>
        <w:rPr>
          <w:lang w:val="fr-FR"/>
        </w:rPr>
        <w:t>functionare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>.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</w:t>
      </w:r>
      <w:proofErr w:type="spellStart"/>
      <w:r>
        <w:rPr>
          <w:lang w:val="fr-FR"/>
        </w:rPr>
        <w:t>Facand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analiza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bilantului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constatam</w:t>
      </w:r>
      <w:proofErr w:type="spellEnd"/>
      <w:r>
        <w:rPr>
          <w:lang w:val="fr-FR"/>
        </w:rPr>
        <w:t xml:space="preserve"> ca in </w:t>
      </w:r>
      <w:proofErr w:type="spellStart"/>
      <w:r>
        <w:rPr>
          <w:lang w:val="fr-FR"/>
        </w:rPr>
        <w:t>activele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pondere</w:t>
      </w:r>
      <w:r w:rsidR="00FE1BAC">
        <w:rPr>
          <w:lang w:val="fr-FR"/>
        </w:rPr>
        <w:t>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insemnata</w:t>
      </w:r>
      <w:proofErr w:type="spellEnd"/>
      <w:r>
        <w:rPr>
          <w:lang w:val="fr-FR"/>
        </w:rPr>
        <w:t xml:space="preserve"> o au</w:t>
      </w:r>
    </w:p>
    <w:p w:rsidR="009F0FD9" w:rsidRDefault="00FE1BAC" w:rsidP="009F0FD9">
      <w:pPr>
        <w:tabs>
          <w:tab w:val="left" w:pos="2115"/>
        </w:tabs>
        <w:jc w:val="both"/>
        <w:rPr>
          <w:lang w:val="fr-FR"/>
        </w:rPr>
      </w:pPr>
      <w:proofErr w:type="spellStart"/>
      <w:proofErr w:type="gramStart"/>
      <w:r>
        <w:rPr>
          <w:lang w:val="fr-FR"/>
        </w:rPr>
        <w:t>creantele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de 313.859 lei, </w:t>
      </w:r>
      <w:proofErr w:type="spellStart"/>
      <w:r>
        <w:rPr>
          <w:lang w:val="fr-FR"/>
        </w:rPr>
        <w:t>urmata</w:t>
      </w:r>
      <w:proofErr w:type="spellEnd"/>
      <w:r>
        <w:rPr>
          <w:lang w:val="fr-FR"/>
        </w:rPr>
        <w:t xml:space="preserve"> de </w:t>
      </w:r>
      <w:proofErr w:type="spellStart"/>
      <w:r w:rsidR="009F0FD9">
        <w:rPr>
          <w:lang w:val="fr-FR"/>
        </w:rPr>
        <w:t>disponibilitatile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banesti</w:t>
      </w:r>
      <w:proofErr w:type="spellEnd"/>
      <w:r w:rsidR="009F0FD9">
        <w:rPr>
          <w:lang w:val="fr-FR"/>
        </w:rPr>
        <w:t xml:space="preserve"> ale </w:t>
      </w:r>
      <w:proofErr w:type="spellStart"/>
      <w:r w:rsidR="009F0FD9">
        <w:rPr>
          <w:lang w:val="fr-FR"/>
        </w:rPr>
        <w:t>societatii</w:t>
      </w:r>
      <w:proofErr w:type="spellEnd"/>
      <w:r w:rsidR="009E34DE">
        <w:rPr>
          <w:lang w:val="fr-FR"/>
        </w:rPr>
        <w:t xml:space="preserve"> </w:t>
      </w:r>
      <w:r w:rsidR="009F0FD9">
        <w:rPr>
          <w:lang w:val="fr-FR"/>
        </w:rPr>
        <w:t>(</w:t>
      </w:r>
      <w:proofErr w:type="spellStart"/>
      <w:r w:rsidR="009F0FD9">
        <w:rPr>
          <w:lang w:val="fr-FR"/>
        </w:rPr>
        <w:t>l</w:t>
      </w:r>
      <w:r>
        <w:rPr>
          <w:lang w:val="fr-FR"/>
        </w:rPr>
        <w:t>ichiditatile</w:t>
      </w:r>
      <w:proofErr w:type="spellEnd"/>
      <w:r>
        <w:rPr>
          <w:lang w:val="fr-FR"/>
        </w:rPr>
        <w:t xml:space="preserve">) in </w:t>
      </w:r>
      <w:proofErr w:type="spellStart"/>
      <w:r>
        <w:rPr>
          <w:lang w:val="fr-FR"/>
        </w:rPr>
        <w:t>suma</w:t>
      </w:r>
      <w:proofErr w:type="spellEnd"/>
      <w:r>
        <w:rPr>
          <w:lang w:val="fr-FR"/>
        </w:rPr>
        <w:t xml:space="preserve"> de 258.545. </w:t>
      </w:r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Lichid</w:t>
      </w:r>
      <w:r w:rsidR="00795D00">
        <w:rPr>
          <w:lang w:val="fr-FR"/>
        </w:rPr>
        <w:t>itatile</w:t>
      </w:r>
      <w:proofErr w:type="spellEnd"/>
      <w:r w:rsidR="00795D00">
        <w:rPr>
          <w:lang w:val="fr-FR"/>
        </w:rPr>
        <w:t xml:space="preserve"> </w:t>
      </w:r>
      <w:proofErr w:type="spellStart"/>
      <w:r w:rsidR="00795D00">
        <w:rPr>
          <w:lang w:val="fr-FR"/>
        </w:rPr>
        <w:t>societatii</w:t>
      </w:r>
      <w:proofErr w:type="spellEnd"/>
      <w:r w:rsidR="00795D00">
        <w:rPr>
          <w:lang w:val="fr-FR"/>
        </w:rPr>
        <w:t xml:space="preserve"> la 31.12.2015</w:t>
      </w:r>
      <w:r w:rsidR="009F0FD9">
        <w:rPr>
          <w:lang w:val="fr-FR"/>
        </w:rPr>
        <w:t xml:space="preserve"> se </w:t>
      </w:r>
      <w:proofErr w:type="spellStart"/>
      <w:r w:rsidR="009F0FD9">
        <w:rPr>
          <w:lang w:val="fr-FR"/>
        </w:rPr>
        <w:t>regasesc</w:t>
      </w:r>
      <w:proofErr w:type="spellEnd"/>
      <w:r w:rsidR="009F0FD9">
        <w:rPr>
          <w:lang w:val="fr-FR"/>
        </w:rPr>
        <w:t xml:space="preserve"> la </w:t>
      </w:r>
      <w:proofErr w:type="spellStart"/>
      <w:r w:rsidR="009F0FD9">
        <w:rPr>
          <w:lang w:val="fr-FR"/>
        </w:rPr>
        <w:t>pozitia</w:t>
      </w:r>
      <w:proofErr w:type="spellEnd"/>
      <w:r w:rsidR="009F0FD9">
        <w:rPr>
          <w:lang w:val="fr-FR"/>
        </w:rPr>
        <w:t xml:space="preserve"> « Casa si </w:t>
      </w:r>
      <w:proofErr w:type="spellStart"/>
      <w:r w:rsidR="009F0FD9">
        <w:rPr>
          <w:lang w:val="fr-FR"/>
        </w:rPr>
        <w:t>conturi</w:t>
      </w:r>
      <w:proofErr w:type="spellEnd"/>
      <w:r w:rsidR="009F0FD9">
        <w:rPr>
          <w:lang w:val="fr-FR"/>
        </w:rPr>
        <w:t xml:space="preserve"> la </w:t>
      </w:r>
      <w:proofErr w:type="spellStart"/>
      <w:r w:rsidR="009F0FD9">
        <w:rPr>
          <w:lang w:val="fr-FR"/>
        </w:rPr>
        <w:t>banci</w:t>
      </w:r>
      <w:proofErr w:type="spellEnd"/>
      <w:r w:rsidR="009F0FD9">
        <w:rPr>
          <w:lang w:val="fr-FR"/>
        </w:rPr>
        <w:t xml:space="preserve"> » si </w:t>
      </w:r>
      <w:proofErr w:type="spellStart"/>
      <w:r w:rsidR="009F0FD9">
        <w:rPr>
          <w:lang w:val="fr-FR"/>
        </w:rPr>
        <w:t>sunt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identificate</w:t>
      </w:r>
      <w:proofErr w:type="spellEnd"/>
      <w:r w:rsidR="009F0FD9">
        <w:rPr>
          <w:lang w:val="fr-FR"/>
        </w:rPr>
        <w:t xml:space="preserve"> la :</w:t>
      </w:r>
    </w:p>
    <w:p w:rsidR="009F0FD9" w:rsidRDefault="00795D00" w:rsidP="009F0FD9">
      <w:pPr>
        <w:numPr>
          <w:ilvl w:val="0"/>
          <w:numId w:val="1"/>
        </w:num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>216.227  lei la TREZORERIA</w:t>
      </w:r>
      <w:r w:rsidR="009F0FD9">
        <w:rPr>
          <w:lang w:val="fr-FR"/>
        </w:rPr>
        <w:t xml:space="preserve"> Pitesti</w:t>
      </w:r>
    </w:p>
    <w:p w:rsidR="009F0FD9" w:rsidRDefault="00FE1BAC" w:rsidP="009F0FD9">
      <w:pPr>
        <w:numPr>
          <w:ilvl w:val="0"/>
          <w:numId w:val="1"/>
        </w:num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40.543</w:t>
      </w:r>
      <w:r w:rsidR="00795D00">
        <w:rPr>
          <w:lang w:val="fr-FR"/>
        </w:rPr>
        <w:t xml:space="preserve"> lei </w:t>
      </w:r>
      <w:proofErr w:type="gramStart"/>
      <w:r w:rsidR="00795D00">
        <w:rPr>
          <w:lang w:val="fr-FR"/>
        </w:rPr>
        <w:t>la OTP</w:t>
      </w:r>
      <w:proofErr w:type="gramEnd"/>
      <w:r w:rsidR="00795D00">
        <w:rPr>
          <w:lang w:val="fr-FR"/>
        </w:rPr>
        <w:t xml:space="preserve"> BANK</w:t>
      </w:r>
      <w:r w:rsidR="009F0FD9">
        <w:rPr>
          <w:lang w:val="fr-FR"/>
        </w:rPr>
        <w:t xml:space="preserve"> Pitesti</w:t>
      </w:r>
    </w:p>
    <w:p w:rsidR="009F0FD9" w:rsidRDefault="00795D00" w:rsidP="009F0FD9">
      <w:pPr>
        <w:numPr>
          <w:ilvl w:val="0"/>
          <w:numId w:val="1"/>
        </w:num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725 </w:t>
      </w:r>
      <w:r w:rsidR="009F0FD9">
        <w:rPr>
          <w:lang w:val="fr-FR"/>
        </w:rPr>
        <w:t xml:space="preserve"> lei in </w:t>
      </w:r>
      <w:proofErr w:type="spellStart"/>
      <w:r w:rsidR="009F0FD9">
        <w:rPr>
          <w:lang w:val="fr-FR"/>
        </w:rPr>
        <w:t>caseria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unitatii</w:t>
      </w:r>
      <w:proofErr w:type="spellEnd"/>
    </w:p>
    <w:p w:rsidR="009F0FD9" w:rsidRDefault="00795D00" w:rsidP="009F0FD9">
      <w:pPr>
        <w:numPr>
          <w:ilvl w:val="0"/>
          <w:numId w:val="1"/>
        </w:num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1.050</w:t>
      </w:r>
      <w:r w:rsidR="009F0FD9">
        <w:rPr>
          <w:lang w:val="fr-FR"/>
        </w:rPr>
        <w:t xml:space="preserve"> lei </w:t>
      </w:r>
      <w:proofErr w:type="spellStart"/>
      <w:r w:rsidR="009F0FD9">
        <w:rPr>
          <w:lang w:val="fr-FR"/>
        </w:rPr>
        <w:t>bonuri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valorice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benzina</w:t>
      </w:r>
      <w:proofErr w:type="spellEnd"/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</w:t>
      </w:r>
      <w:proofErr w:type="spellStart"/>
      <w:r>
        <w:rPr>
          <w:lang w:val="fr-FR"/>
        </w:rPr>
        <w:t>Gradul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incasare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cre</w:t>
      </w:r>
      <w:r w:rsidR="0091623F">
        <w:rPr>
          <w:lang w:val="fr-FR"/>
        </w:rPr>
        <w:t>antelor</w:t>
      </w:r>
      <w:proofErr w:type="spellEnd"/>
      <w:r w:rsidR="0091623F">
        <w:rPr>
          <w:lang w:val="fr-FR"/>
        </w:rPr>
        <w:t xml:space="preserve"> </w:t>
      </w:r>
      <w:proofErr w:type="spellStart"/>
      <w:r w:rsidR="0091623F">
        <w:rPr>
          <w:lang w:val="fr-FR"/>
        </w:rPr>
        <w:t>societatii</w:t>
      </w:r>
      <w:proofErr w:type="spellEnd"/>
      <w:r w:rsidR="0091623F">
        <w:rPr>
          <w:lang w:val="fr-FR"/>
        </w:rPr>
        <w:t xml:space="preserve"> a </w:t>
      </w:r>
      <w:proofErr w:type="spellStart"/>
      <w:r w:rsidR="0091623F">
        <w:rPr>
          <w:lang w:val="fr-FR"/>
        </w:rPr>
        <w:t>fost</w:t>
      </w:r>
      <w:proofErr w:type="spellEnd"/>
      <w:r w:rsidR="0091623F">
        <w:rPr>
          <w:lang w:val="fr-FR"/>
        </w:rPr>
        <w:t xml:space="preserve"> de  93.8</w:t>
      </w:r>
      <w:r>
        <w:rPr>
          <w:lang w:val="fr-FR"/>
        </w:rPr>
        <w:t xml:space="preserve">%  </w:t>
      </w:r>
      <w:proofErr w:type="spellStart"/>
      <w:r>
        <w:rPr>
          <w:lang w:val="fr-FR"/>
        </w:rPr>
        <w:t>ceea</w:t>
      </w:r>
      <w:proofErr w:type="spellEnd"/>
      <w:r>
        <w:rPr>
          <w:lang w:val="fr-FR"/>
        </w:rPr>
        <w:t xml:space="preserve"> ce a permis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o</w:t>
      </w:r>
    </w:p>
    <w:p w:rsidR="009F0FD9" w:rsidRDefault="009F0FD9" w:rsidP="009F0FD9">
      <w:pPr>
        <w:tabs>
          <w:tab w:val="left" w:pos="2115"/>
        </w:tabs>
        <w:jc w:val="both"/>
        <w:rPr>
          <w:color w:val="FFCC99"/>
          <w:lang w:val="fr-FR"/>
        </w:rPr>
      </w:pPr>
      <w:proofErr w:type="spellStart"/>
      <w:proofErr w:type="gramStart"/>
      <w:r>
        <w:rPr>
          <w:lang w:val="fr-FR"/>
        </w:rPr>
        <w:t>lichiditate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foarte</w:t>
      </w:r>
      <w:proofErr w:type="spellEnd"/>
      <w:r>
        <w:rPr>
          <w:lang w:val="fr-FR"/>
        </w:rPr>
        <w:t xml:space="preserve"> buna care a </w:t>
      </w:r>
      <w:proofErr w:type="spellStart"/>
      <w:r>
        <w:rPr>
          <w:lang w:val="fr-FR"/>
        </w:rPr>
        <w:t>condus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onorarea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tuturor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datoriilor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.                    </w:t>
      </w:r>
      <w:r>
        <w:rPr>
          <w:color w:val="FFCC99"/>
          <w:lang w:val="fr-FR"/>
        </w:rPr>
        <w:t xml:space="preserve">  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</w:t>
      </w:r>
      <w:proofErr w:type="spellStart"/>
      <w:r>
        <w:rPr>
          <w:lang w:val="fr-FR"/>
        </w:rPr>
        <w:t>Analizand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pasivul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bilantului</w:t>
      </w:r>
      <w:proofErr w:type="spellEnd"/>
      <w:r>
        <w:rPr>
          <w:lang w:val="fr-FR"/>
        </w:rPr>
        <w:t xml:space="preserve"> si structura </w:t>
      </w:r>
      <w:proofErr w:type="spellStart"/>
      <w:r>
        <w:rPr>
          <w:lang w:val="fr-FR"/>
        </w:rPr>
        <w:t>datoriilor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constatam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totalul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datoriilor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inregistrate</w:t>
      </w:r>
      <w:proofErr w:type="spellEnd"/>
      <w:r>
        <w:rPr>
          <w:lang w:val="fr-FR"/>
        </w:rPr>
        <w:t xml:space="preserve"> in b</w:t>
      </w:r>
      <w:r w:rsidR="00272617">
        <w:rPr>
          <w:lang w:val="fr-FR"/>
        </w:rPr>
        <w:t>ila</w:t>
      </w:r>
      <w:r w:rsidR="00FC631D">
        <w:rPr>
          <w:lang w:val="fr-FR"/>
        </w:rPr>
        <w:t>nt la 31.12.2015</w:t>
      </w:r>
      <w:r w:rsidR="00272617">
        <w:rPr>
          <w:lang w:val="fr-FR"/>
        </w:rPr>
        <w:t>, este de 422.202</w:t>
      </w:r>
      <w:r>
        <w:rPr>
          <w:lang w:val="fr-FR"/>
        </w:rPr>
        <w:t xml:space="preserve"> care </w:t>
      </w:r>
      <w:proofErr w:type="spellStart"/>
      <w:r>
        <w:rPr>
          <w:lang w:val="fr-FR"/>
        </w:rPr>
        <w:t>sunt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datorii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curente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caror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scadenta</w:t>
      </w:r>
      <w:proofErr w:type="spellEnd"/>
      <w:r>
        <w:rPr>
          <w:lang w:val="fr-FR"/>
        </w:rPr>
        <w:t xml:space="preserve"> este data de 12 </w:t>
      </w:r>
      <w:proofErr w:type="spellStart"/>
      <w:r>
        <w:rPr>
          <w:lang w:val="fr-FR"/>
        </w:rPr>
        <w:t>ianuarie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cele</w:t>
      </w:r>
      <w:proofErr w:type="spellEnd"/>
      <w:r>
        <w:rPr>
          <w:lang w:val="fr-FR"/>
        </w:rPr>
        <w:t xml:space="preserve"> salariale, fie 25 </w:t>
      </w:r>
      <w:proofErr w:type="spellStart"/>
      <w:r>
        <w:rPr>
          <w:lang w:val="fr-FR"/>
        </w:rPr>
        <w:t>ianuarie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cele</w:t>
      </w:r>
      <w:proofErr w:type="spellEnd"/>
      <w:r>
        <w:rPr>
          <w:lang w:val="fr-FR"/>
        </w:rPr>
        <w:t xml:space="preserve"> fiscale, </w:t>
      </w:r>
      <w:proofErr w:type="spellStart"/>
      <w:r>
        <w:rPr>
          <w:lang w:val="fr-FR"/>
        </w:rPr>
        <w:t>celelalte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fiind</w:t>
      </w:r>
      <w:proofErr w:type="spellEnd"/>
      <w:r>
        <w:rPr>
          <w:lang w:val="fr-FR"/>
        </w:rPr>
        <w:t xml:space="preserve">  in </w:t>
      </w:r>
      <w:proofErr w:type="spellStart"/>
      <w:r>
        <w:rPr>
          <w:lang w:val="fr-FR"/>
        </w:rPr>
        <w:t>limitele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scadentelor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incheiate</w:t>
      </w:r>
      <w:proofErr w:type="spellEnd"/>
      <w:r>
        <w:rPr>
          <w:lang w:val="fr-FR"/>
        </w:rPr>
        <w:t xml:space="preserve">. </w:t>
      </w:r>
      <w:proofErr w:type="spellStart"/>
      <w:r>
        <w:rPr>
          <w:lang w:val="fr-FR"/>
        </w:rPr>
        <w:t>Altfel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spus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societatea</w:t>
      </w:r>
      <w:proofErr w:type="spellEnd"/>
      <w:r>
        <w:rPr>
          <w:lang w:val="fr-FR"/>
        </w:rPr>
        <w:t xml:space="preserve"> nu </w:t>
      </w:r>
      <w:proofErr w:type="spellStart"/>
      <w:r>
        <w:rPr>
          <w:lang w:val="fr-FR"/>
        </w:rPr>
        <w:t>inre</w:t>
      </w:r>
      <w:r w:rsidR="008D313C">
        <w:rPr>
          <w:lang w:val="fr-FR"/>
        </w:rPr>
        <w:t>gistreaza</w:t>
      </w:r>
      <w:proofErr w:type="spellEnd"/>
      <w:r w:rsidR="008D313C">
        <w:rPr>
          <w:lang w:val="fr-FR"/>
        </w:rPr>
        <w:t xml:space="preserve"> </w:t>
      </w:r>
      <w:proofErr w:type="spellStart"/>
      <w:r w:rsidR="008D313C">
        <w:rPr>
          <w:lang w:val="fr-FR"/>
        </w:rPr>
        <w:t>arierate</w:t>
      </w:r>
      <w:proofErr w:type="spellEnd"/>
      <w:r w:rsidR="008D313C">
        <w:rPr>
          <w:lang w:val="fr-FR"/>
        </w:rPr>
        <w:t xml:space="preserve"> la 31.12.2015</w:t>
      </w:r>
      <w:r>
        <w:rPr>
          <w:lang w:val="fr-FR"/>
        </w:rPr>
        <w:t xml:space="preserve">. Structura </w:t>
      </w:r>
      <w:proofErr w:type="spellStart"/>
      <w:r>
        <w:rPr>
          <w:lang w:val="fr-FR"/>
        </w:rPr>
        <w:t>datoriilor</w:t>
      </w:r>
      <w:proofErr w:type="spellEnd"/>
      <w:r>
        <w:rPr>
          <w:lang w:val="fr-FR"/>
        </w:rPr>
        <w:t xml:space="preserve"> este </w:t>
      </w:r>
      <w:proofErr w:type="spellStart"/>
      <w:r>
        <w:rPr>
          <w:lang w:val="fr-FR"/>
        </w:rPr>
        <w:t>urmatoarea</w:t>
      </w:r>
      <w:proofErr w:type="spellEnd"/>
      <w:r>
        <w:rPr>
          <w:lang w:val="fr-FR"/>
        </w:rPr>
        <w:t> :</w:t>
      </w:r>
    </w:p>
    <w:p w:rsidR="009F0FD9" w:rsidRDefault="009F0FD9" w:rsidP="009F0FD9">
      <w:pPr>
        <w:numPr>
          <w:ilvl w:val="0"/>
          <w:numId w:val="2"/>
        </w:numPr>
        <w:tabs>
          <w:tab w:val="left" w:pos="2115"/>
        </w:tabs>
        <w:jc w:val="both"/>
        <w:rPr>
          <w:lang w:val="fr-FR"/>
        </w:rPr>
      </w:pPr>
      <w:proofErr w:type="spellStart"/>
      <w:r>
        <w:rPr>
          <w:lang w:val="fr-FR"/>
        </w:rPr>
        <w:t>datorii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legate</w:t>
      </w:r>
      <w:proofErr w:type="spellEnd"/>
      <w:r w:rsidR="00272617">
        <w:rPr>
          <w:lang w:val="fr-FR"/>
        </w:rPr>
        <w:t xml:space="preserve"> de </w:t>
      </w:r>
      <w:proofErr w:type="spellStart"/>
      <w:r w:rsidR="00272617">
        <w:rPr>
          <w:lang w:val="fr-FR"/>
        </w:rPr>
        <w:t>personal</w:t>
      </w:r>
      <w:proofErr w:type="spellEnd"/>
      <w:r w:rsidR="00272617">
        <w:rPr>
          <w:lang w:val="fr-FR"/>
        </w:rPr>
        <w:t>……………       200 .199</w:t>
      </w:r>
      <w:r>
        <w:rPr>
          <w:lang w:val="fr-FR"/>
        </w:rPr>
        <w:t xml:space="preserve">  lei</w:t>
      </w:r>
    </w:p>
    <w:p w:rsidR="009F0FD9" w:rsidRDefault="009F0FD9" w:rsidP="009F0FD9">
      <w:pPr>
        <w:numPr>
          <w:ilvl w:val="0"/>
          <w:numId w:val="2"/>
        </w:numPr>
        <w:tabs>
          <w:tab w:val="left" w:pos="2115"/>
        </w:tabs>
        <w:jc w:val="both"/>
        <w:rPr>
          <w:lang w:val="fr-FR"/>
        </w:rPr>
      </w:pPr>
      <w:proofErr w:type="spellStart"/>
      <w:r>
        <w:rPr>
          <w:lang w:val="fr-FR"/>
        </w:rPr>
        <w:t>dat</w:t>
      </w:r>
      <w:r w:rsidR="00272617">
        <w:rPr>
          <w:lang w:val="fr-FR"/>
        </w:rPr>
        <w:t>orii</w:t>
      </w:r>
      <w:proofErr w:type="spellEnd"/>
      <w:r w:rsidR="00272617">
        <w:rPr>
          <w:lang w:val="fr-FR"/>
        </w:rPr>
        <w:t xml:space="preserve"> </w:t>
      </w:r>
      <w:proofErr w:type="spellStart"/>
      <w:r w:rsidR="00272617">
        <w:rPr>
          <w:lang w:val="fr-FR"/>
        </w:rPr>
        <w:t>fata</w:t>
      </w:r>
      <w:proofErr w:type="spellEnd"/>
      <w:r w:rsidR="00272617">
        <w:rPr>
          <w:lang w:val="fr-FR"/>
        </w:rPr>
        <w:t xml:space="preserve"> de </w:t>
      </w:r>
      <w:proofErr w:type="spellStart"/>
      <w:r w:rsidR="00272617">
        <w:rPr>
          <w:lang w:val="fr-FR"/>
        </w:rPr>
        <w:t>bugete</w:t>
      </w:r>
      <w:proofErr w:type="spellEnd"/>
      <w:r w:rsidR="00272617">
        <w:rPr>
          <w:lang w:val="fr-FR"/>
        </w:rPr>
        <w:t xml:space="preserve"> …………………….210.337</w:t>
      </w:r>
      <w:r>
        <w:rPr>
          <w:lang w:val="fr-FR"/>
        </w:rPr>
        <w:t xml:space="preserve"> lei</w:t>
      </w:r>
    </w:p>
    <w:p w:rsidR="009F0FD9" w:rsidRDefault="009F0FD9" w:rsidP="009F0FD9">
      <w:pPr>
        <w:numPr>
          <w:ilvl w:val="0"/>
          <w:numId w:val="2"/>
        </w:numPr>
        <w:tabs>
          <w:tab w:val="left" w:pos="2115"/>
        </w:tabs>
        <w:jc w:val="both"/>
        <w:rPr>
          <w:lang w:val="fr-FR"/>
        </w:rPr>
      </w:pPr>
      <w:proofErr w:type="spellStart"/>
      <w:r>
        <w:rPr>
          <w:lang w:val="fr-FR"/>
        </w:rPr>
        <w:t>alte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datorii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catre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</w:t>
      </w:r>
      <w:r w:rsidR="00272617">
        <w:rPr>
          <w:lang w:val="fr-FR"/>
        </w:rPr>
        <w:t>urnizori</w:t>
      </w:r>
      <w:proofErr w:type="spellEnd"/>
      <w:r w:rsidR="00272617">
        <w:rPr>
          <w:lang w:val="fr-FR"/>
        </w:rPr>
        <w:t xml:space="preserve"> si </w:t>
      </w:r>
      <w:proofErr w:type="spellStart"/>
      <w:r w:rsidR="00272617">
        <w:rPr>
          <w:lang w:val="fr-FR"/>
        </w:rPr>
        <w:t>creditori</w:t>
      </w:r>
      <w:proofErr w:type="spellEnd"/>
      <w:r w:rsidR="00272617">
        <w:rPr>
          <w:lang w:val="fr-FR"/>
        </w:rPr>
        <w:t>……...11.666 lei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</w:t>
      </w:r>
      <w:proofErr w:type="spellStart"/>
      <w:r>
        <w:rPr>
          <w:lang w:val="fr-FR"/>
        </w:rPr>
        <w:t>Societatea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efectuat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inventarierea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patrimoniului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sfarsitul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anului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rezultatele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acesteia</w:t>
      </w:r>
      <w:proofErr w:type="spellEnd"/>
      <w:r>
        <w:rPr>
          <w:lang w:val="fr-FR"/>
        </w:rPr>
        <w:t xml:space="preserve"> au </w:t>
      </w:r>
      <w:proofErr w:type="spellStart"/>
      <w:r>
        <w:rPr>
          <w:lang w:val="fr-FR"/>
        </w:rPr>
        <w:t>fost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valorificate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reflectandu</w:t>
      </w:r>
      <w:proofErr w:type="spellEnd"/>
      <w:r>
        <w:rPr>
          <w:lang w:val="fr-FR"/>
        </w:rPr>
        <w:t xml:space="preserve">-se in </w:t>
      </w:r>
      <w:proofErr w:type="spellStart"/>
      <w:r>
        <w:rPr>
          <w:lang w:val="fr-FR"/>
        </w:rPr>
        <w:t>contabilitate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iar</w:t>
      </w:r>
      <w:proofErr w:type="spellEnd"/>
      <w:r>
        <w:rPr>
          <w:lang w:val="fr-FR"/>
        </w:rPr>
        <w:t xml:space="preserve">  </w:t>
      </w:r>
      <w:proofErr w:type="spellStart"/>
      <w:r>
        <w:rPr>
          <w:lang w:val="fr-FR"/>
        </w:rPr>
        <w:t>conducerea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afirma</w:t>
      </w:r>
      <w:proofErr w:type="spellEnd"/>
      <w:r>
        <w:rPr>
          <w:lang w:val="fr-FR"/>
        </w:rPr>
        <w:t xml:space="preserve"> ca exista </w:t>
      </w:r>
      <w:proofErr w:type="spellStart"/>
      <w:r>
        <w:rPr>
          <w:lang w:val="fr-FR"/>
        </w:rPr>
        <w:t>premizele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continuarii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activitatii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anul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urmator</w:t>
      </w:r>
      <w:proofErr w:type="spellEnd"/>
      <w:r>
        <w:rPr>
          <w:lang w:val="fr-FR"/>
        </w:rPr>
        <w:t>.</w:t>
      </w:r>
    </w:p>
    <w:p w:rsidR="009F0FD9" w:rsidRDefault="009F0FD9" w:rsidP="009F0FD9">
      <w:pPr>
        <w:tabs>
          <w:tab w:val="left" w:pos="3658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1271"/>
        </w:tabs>
        <w:jc w:val="both"/>
        <w:rPr>
          <w:lang w:val="fr-FR"/>
        </w:rPr>
      </w:pPr>
      <w:r>
        <w:rPr>
          <w:lang w:val="fr-FR"/>
        </w:rPr>
        <w:t xml:space="preserve">               </w:t>
      </w:r>
      <w:proofErr w:type="spellStart"/>
      <w:r>
        <w:rPr>
          <w:lang w:val="fr-FR"/>
        </w:rPr>
        <w:t>Administrator</w:t>
      </w:r>
      <w:proofErr w:type="spellEnd"/>
      <w:r>
        <w:rPr>
          <w:lang w:val="fr-FR"/>
        </w:rPr>
        <w:t xml:space="preserve">,                                                                 </w:t>
      </w:r>
      <w:proofErr w:type="spellStart"/>
      <w:r>
        <w:rPr>
          <w:lang w:val="fr-FR"/>
        </w:rPr>
        <w:t>Contabil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sef</w:t>
      </w:r>
      <w:proofErr w:type="spellEnd"/>
      <w:r>
        <w:rPr>
          <w:lang w:val="fr-FR"/>
        </w:rPr>
        <w:t xml:space="preserve">, </w:t>
      </w:r>
    </w:p>
    <w:p w:rsidR="009F0FD9" w:rsidRDefault="009F0FD9" w:rsidP="009F0FD9">
      <w:pPr>
        <w:tabs>
          <w:tab w:val="left" w:pos="1271"/>
        </w:tabs>
        <w:jc w:val="both"/>
        <w:rPr>
          <w:lang w:val="fr-FR"/>
        </w:rPr>
      </w:pPr>
      <w:r>
        <w:rPr>
          <w:lang w:val="fr-FR"/>
        </w:rPr>
        <w:t xml:space="preserve">                 </w:t>
      </w:r>
      <w:proofErr w:type="spellStart"/>
      <w:r>
        <w:rPr>
          <w:lang w:val="fr-FR"/>
        </w:rPr>
        <w:t>Minzina</w:t>
      </w:r>
      <w:proofErr w:type="spellEnd"/>
      <w:r>
        <w:rPr>
          <w:lang w:val="fr-FR"/>
        </w:rPr>
        <w:t xml:space="preserve"> Ion                                                             </w:t>
      </w:r>
      <w:proofErr w:type="spellStart"/>
      <w:r>
        <w:rPr>
          <w:lang w:val="fr-FR"/>
        </w:rPr>
        <w:t>Stavarachi</w:t>
      </w:r>
      <w:proofErr w:type="spellEnd"/>
      <w:r>
        <w:rPr>
          <w:lang w:val="fr-FR"/>
        </w:rPr>
        <w:t xml:space="preserve">  </w:t>
      </w:r>
      <w:proofErr w:type="spellStart"/>
      <w:r>
        <w:rPr>
          <w:lang w:val="fr-FR"/>
        </w:rPr>
        <w:t>Dragos</w:t>
      </w:r>
      <w:proofErr w:type="spellEnd"/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lastRenderedPageBreak/>
        <w:t xml:space="preserve">      .,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</w:p>
    <w:p w:rsidR="009C0330" w:rsidRDefault="009C0330"/>
    <w:sectPr w:rsidR="009C0330" w:rsidSect="0070178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D13D1"/>
    <w:multiLevelType w:val="hybridMultilevel"/>
    <w:tmpl w:val="A912C78C"/>
    <w:lvl w:ilvl="0" w:tplc="639A71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6BED2A0E"/>
    <w:multiLevelType w:val="hybridMultilevel"/>
    <w:tmpl w:val="01BE268A"/>
    <w:lvl w:ilvl="0" w:tplc="BFA6B8B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9F0FD9"/>
    <w:rsid w:val="00000E81"/>
    <w:rsid w:val="000142F3"/>
    <w:rsid w:val="00014BE8"/>
    <w:rsid w:val="000252F3"/>
    <w:rsid w:val="00027A3E"/>
    <w:rsid w:val="00036726"/>
    <w:rsid w:val="000517B7"/>
    <w:rsid w:val="000518FE"/>
    <w:rsid w:val="00063AEE"/>
    <w:rsid w:val="00074533"/>
    <w:rsid w:val="000849C3"/>
    <w:rsid w:val="00091D89"/>
    <w:rsid w:val="000931C5"/>
    <w:rsid w:val="00093F48"/>
    <w:rsid w:val="000A0C2A"/>
    <w:rsid w:val="000A285D"/>
    <w:rsid w:val="000A671B"/>
    <w:rsid w:val="000B3165"/>
    <w:rsid w:val="000B3559"/>
    <w:rsid w:val="000B38A1"/>
    <w:rsid w:val="000C5ED1"/>
    <w:rsid w:val="000D06A1"/>
    <w:rsid w:val="000D1C67"/>
    <w:rsid w:val="000E6B37"/>
    <w:rsid w:val="000F1655"/>
    <w:rsid w:val="000F1E58"/>
    <w:rsid w:val="00111E30"/>
    <w:rsid w:val="0011468D"/>
    <w:rsid w:val="001209AB"/>
    <w:rsid w:val="00121463"/>
    <w:rsid w:val="00123F7C"/>
    <w:rsid w:val="00131D50"/>
    <w:rsid w:val="001340AA"/>
    <w:rsid w:val="001371DB"/>
    <w:rsid w:val="001537D8"/>
    <w:rsid w:val="00154850"/>
    <w:rsid w:val="00161591"/>
    <w:rsid w:val="00165D3B"/>
    <w:rsid w:val="0017211E"/>
    <w:rsid w:val="0017545C"/>
    <w:rsid w:val="0017649F"/>
    <w:rsid w:val="00177358"/>
    <w:rsid w:val="00194439"/>
    <w:rsid w:val="0019645F"/>
    <w:rsid w:val="00197CBB"/>
    <w:rsid w:val="001A3D44"/>
    <w:rsid w:val="001B1A92"/>
    <w:rsid w:val="001B6CB8"/>
    <w:rsid w:val="001C1381"/>
    <w:rsid w:val="001C156E"/>
    <w:rsid w:val="001D0FB9"/>
    <w:rsid w:val="001D0FFA"/>
    <w:rsid w:val="001D7962"/>
    <w:rsid w:val="001E2DCC"/>
    <w:rsid w:val="001F2164"/>
    <w:rsid w:val="0020278C"/>
    <w:rsid w:val="0021771A"/>
    <w:rsid w:val="00222E40"/>
    <w:rsid w:val="00225F81"/>
    <w:rsid w:val="00226FCD"/>
    <w:rsid w:val="00227A76"/>
    <w:rsid w:val="00235726"/>
    <w:rsid w:val="00235EF1"/>
    <w:rsid w:val="00243497"/>
    <w:rsid w:val="00243693"/>
    <w:rsid w:val="0024524E"/>
    <w:rsid w:val="00252041"/>
    <w:rsid w:val="00252281"/>
    <w:rsid w:val="0025248F"/>
    <w:rsid w:val="00254364"/>
    <w:rsid w:val="002578B5"/>
    <w:rsid w:val="0026138B"/>
    <w:rsid w:val="002723A3"/>
    <w:rsid w:val="00272617"/>
    <w:rsid w:val="0028015A"/>
    <w:rsid w:val="00283693"/>
    <w:rsid w:val="00286379"/>
    <w:rsid w:val="00287617"/>
    <w:rsid w:val="002A0BDA"/>
    <w:rsid w:val="002A1400"/>
    <w:rsid w:val="002A2FB5"/>
    <w:rsid w:val="002A4DD3"/>
    <w:rsid w:val="002A7298"/>
    <w:rsid w:val="002A7DA4"/>
    <w:rsid w:val="002B408A"/>
    <w:rsid w:val="002C663D"/>
    <w:rsid w:val="002D3871"/>
    <w:rsid w:val="002D429D"/>
    <w:rsid w:val="002D493B"/>
    <w:rsid w:val="002F31B8"/>
    <w:rsid w:val="00301DDF"/>
    <w:rsid w:val="00302EBA"/>
    <w:rsid w:val="00314B4F"/>
    <w:rsid w:val="003151BB"/>
    <w:rsid w:val="00316526"/>
    <w:rsid w:val="003207C1"/>
    <w:rsid w:val="0032171E"/>
    <w:rsid w:val="0032392D"/>
    <w:rsid w:val="0033638C"/>
    <w:rsid w:val="003437EE"/>
    <w:rsid w:val="00353ACF"/>
    <w:rsid w:val="00367118"/>
    <w:rsid w:val="003702A5"/>
    <w:rsid w:val="00373381"/>
    <w:rsid w:val="00383AD3"/>
    <w:rsid w:val="00387D3E"/>
    <w:rsid w:val="00397A67"/>
    <w:rsid w:val="003A2C90"/>
    <w:rsid w:val="003A58EA"/>
    <w:rsid w:val="003B00AE"/>
    <w:rsid w:val="003B23D7"/>
    <w:rsid w:val="003B5A36"/>
    <w:rsid w:val="003C6747"/>
    <w:rsid w:val="003C72C1"/>
    <w:rsid w:val="003E076F"/>
    <w:rsid w:val="003E1C89"/>
    <w:rsid w:val="003E468C"/>
    <w:rsid w:val="003F011F"/>
    <w:rsid w:val="003F2E08"/>
    <w:rsid w:val="003F7012"/>
    <w:rsid w:val="00414B27"/>
    <w:rsid w:val="00415E7D"/>
    <w:rsid w:val="0042049A"/>
    <w:rsid w:val="00430B79"/>
    <w:rsid w:val="00430DB1"/>
    <w:rsid w:val="00436E1F"/>
    <w:rsid w:val="00440CB8"/>
    <w:rsid w:val="00441329"/>
    <w:rsid w:val="00450A4E"/>
    <w:rsid w:val="0046457A"/>
    <w:rsid w:val="00464F6F"/>
    <w:rsid w:val="004713CB"/>
    <w:rsid w:val="00474DD2"/>
    <w:rsid w:val="00481F6B"/>
    <w:rsid w:val="004824C8"/>
    <w:rsid w:val="00485E2E"/>
    <w:rsid w:val="004879B7"/>
    <w:rsid w:val="004A30BE"/>
    <w:rsid w:val="004A46C0"/>
    <w:rsid w:val="004A5BBB"/>
    <w:rsid w:val="004C0CD0"/>
    <w:rsid w:val="004C1026"/>
    <w:rsid w:val="004C20AA"/>
    <w:rsid w:val="004C2CB5"/>
    <w:rsid w:val="004C68BC"/>
    <w:rsid w:val="004D6FBD"/>
    <w:rsid w:val="004E03A6"/>
    <w:rsid w:val="004E2F38"/>
    <w:rsid w:val="004E3318"/>
    <w:rsid w:val="004E5FC0"/>
    <w:rsid w:val="004F0262"/>
    <w:rsid w:val="00503452"/>
    <w:rsid w:val="005046D8"/>
    <w:rsid w:val="00504AD0"/>
    <w:rsid w:val="005050C1"/>
    <w:rsid w:val="00515249"/>
    <w:rsid w:val="005168E3"/>
    <w:rsid w:val="00521BB4"/>
    <w:rsid w:val="00525CD8"/>
    <w:rsid w:val="00526624"/>
    <w:rsid w:val="005301EE"/>
    <w:rsid w:val="00537790"/>
    <w:rsid w:val="005453E3"/>
    <w:rsid w:val="005474C6"/>
    <w:rsid w:val="005523EE"/>
    <w:rsid w:val="00561641"/>
    <w:rsid w:val="0056335F"/>
    <w:rsid w:val="00564D98"/>
    <w:rsid w:val="005657BD"/>
    <w:rsid w:val="005659C7"/>
    <w:rsid w:val="00571C5A"/>
    <w:rsid w:val="005776E5"/>
    <w:rsid w:val="00577A5B"/>
    <w:rsid w:val="0058261D"/>
    <w:rsid w:val="00593483"/>
    <w:rsid w:val="005A2FEC"/>
    <w:rsid w:val="005A7887"/>
    <w:rsid w:val="005B505B"/>
    <w:rsid w:val="005B59A6"/>
    <w:rsid w:val="005C04E2"/>
    <w:rsid w:val="005C598B"/>
    <w:rsid w:val="005D2D73"/>
    <w:rsid w:val="005D3BF1"/>
    <w:rsid w:val="005D583F"/>
    <w:rsid w:val="005E1B8F"/>
    <w:rsid w:val="005F1487"/>
    <w:rsid w:val="005F37AA"/>
    <w:rsid w:val="005F3A32"/>
    <w:rsid w:val="00606FD4"/>
    <w:rsid w:val="00611689"/>
    <w:rsid w:val="00623735"/>
    <w:rsid w:val="00625E3D"/>
    <w:rsid w:val="00626F30"/>
    <w:rsid w:val="00632359"/>
    <w:rsid w:val="0063244F"/>
    <w:rsid w:val="00643A31"/>
    <w:rsid w:val="006459DD"/>
    <w:rsid w:val="006460BD"/>
    <w:rsid w:val="0065095B"/>
    <w:rsid w:val="00650D6A"/>
    <w:rsid w:val="0065615A"/>
    <w:rsid w:val="0069229F"/>
    <w:rsid w:val="00692535"/>
    <w:rsid w:val="00692872"/>
    <w:rsid w:val="00692EDD"/>
    <w:rsid w:val="00695C8D"/>
    <w:rsid w:val="006A0D80"/>
    <w:rsid w:val="006A557E"/>
    <w:rsid w:val="006A5718"/>
    <w:rsid w:val="006B1E9C"/>
    <w:rsid w:val="006D12A9"/>
    <w:rsid w:val="006D6031"/>
    <w:rsid w:val="006D6CC1"/>
    <w:rsid w:val="006E01E9"/>
    <w:rsid w:val="006E1896"/>
    <w:rsid w:val="006F7F76"/>
    <w:rsid w:val="0070178C"/>
    <w:rsid w:val="0070205E"/>
    <w:rsid w:val="007053BF"/>
    <w:rsid w:val="0070645B"/>
    <w:rsid w:val="007114CA"/>
    <w:rsid w:val="00711809"/>
    <w:rsid w:val="00714376"/>
    <w:rsid w:val="00716324"/>
    <w:rsid w:val="007174D2"/>
    <w:rsid w:val="00720859"/>
    <w:rsid w:val="00730135"/>
    <w:rsid w:val="00735A7E"/>
    <w:rsid w:val="00742910"/>
    <w:rsid w:val="0074598E"/>
    <w:rsid w:val="00747AAA"/>
    <w:rsid w:val="00761EB9"/>
    <w:rsid w:val="00762077"/>
    <w:rsid w:val="00762BD8"/>
    <w:rsid w:val="00764CD8"/>
    <w:rsid w:val="007704B5"/>
    <w:rsid w:val="00771B5C"/>
    <w:rsid w:val="0077264A"/>
    <w:rsid w:val="00775DAE"/>
    <w:rsid w:val="00780D43"/>
    <w:rsid w:val="00787309"/>
    <w:rsid w:val="00795D00"/>
    <w:rsid w:val="00795DD0"/>
    <w:rsid w:val="007A1442"/>
    <w:rsid w:val="007A3AA0"/>
    <w:rsid w:val="007A550C"/>
    <w:rsid w:val="007B3750"/>
    <w:rsid w:val="007B4220"/>
    <w:rsid w:val="007D316E"/>
    <w:rsid w:val="007D338C"/>
    <w:rsid w:val="007D5B6F"/>
    <w:rsid w:val="007E6177"/>
    <w:rsid w:val="008171A5"/>
    <w:rsid w:val="00821739"/>
    <w:rsid w:val="008226D4"/>
    <w:rsid w:val="00826914"/>
    <w:rsid w:val="008369D3"/>
    <w:rsid w:val="008535C7"/>
    <w:rsid w:val="008538F7"/>
    <w:rsid w:val="00855223"/>
    <w:rsid w:val="008611AD"/>
    <w:rsid w:val="008626A9"/>
    <w:rsid w:val="008664D6"/>
    <w:rsid w:val="00872DD2"/>
    <w:rsid w:val="00876657"/>
    <w:rsid w:val="00876A6A"/>
    <w:rsid w:val="00876C74"/>
    <w:rsid w:val="00891E96"/>
    <w:rsid w:val="00895947"/>
    <w:rsid w:val="008A6C11"/>
    <w:rsid w:val="008B2336"/>
    <w:rsid w:val="008C3078"/>
    <w:rsid w:val="008C3C05"/>
    <w:rsid w:val="008C62C1"/>
    <w:rsid w:val="008D0818"/>
    <w:rsid w:val="008D313C"/>
    <w:rsid w:val="008E2F59"/>
    <w:rsid w:val="008F1B2B"/>
    <w:rsid w:val="008F442E"/>
    <w:rsid w:val="008F5805"/>
    <w:rsid w:val="00900B3D"/>
    <w:rsid w:val="009108DF"/>
    <w:rsid w:val="0091623F"/>
    <w:rsid w:val="009220DF"/>
    <w:rsid w:val="00927563"/>
    <w:rsid w:val="00935BCE"/>
    <w:rsid w:val="00937043"/>
    <w:rsid w:val="009375E6"/>
    <w:rsid w:val="0094269D"/>
    <w:rsid w:val="0095097C"/>
    <w:rsid w:val="0095289C"/>
    <w:rsid w:val="00953E1E"/>
    <w:rsid w:val="00974C52"/>
    <w:rsid w:val="00976040"/>
    <w:rsid w:val="009765CD"/>
    <w:rsid w:val="00984772"/>
    <w:rsid w:val="00994FF3"/>
    <w:rsid w:val="00996768"/>
    <w:rsid w:val="009A025E"/>
    <w:rsid w:val="009A71AE"/>
    <w:rsid w:val="009B37F0"/>
    <w:rsid w:val="009B5AA0"/>
    <w:rsid w:val="009C0330"/>
    <w:rsid w:val="009C2D43"/>
    <w:rsid w:val="009D04EE"/>
    <w:rsid w:val="009D09CE"/>
    <w:rsid w:val="009D5C4B"/>
    <w:rsid w:val="009E0751"/>
    <w:rsid w:val="009E34DE"/>
    <w:rsid w:val="009E4680"/>
    <w:rsid w:val="009E71ED"/>
    <w:rsid w:val="009F0159"/>
    <w:rsid w:val="009F0753"/>
    <w:rsid w:val="009F0FD9"/>
    <w:rsid w:val="00A00BD7"/>
    <w:rsid w:val="00A00D64"/>
    <w:rsid w:val="00A142FB"/>
    <w:rsid w:val="00A15B98"/>
    <w:rsid w:val="00A2685F"/>
    <w:rsid w:val="00A3788B"/>
    <w:rsid w:val="00A4303C"/>
    <w:rsid w:val="00A435E9"/>
    <w:rsid w:val="00A52AED"/>
    <w:rsid w:val="00A57011"/>
    <w:rsid w:val="00A61848"/>
    <w:rsid w:val="00A64D00"/>
    <w:rsid w:val="00A67D27"/>
    <w:rsid w:val="00A7083D"/>
    <w:rsid w:val="00A72A60"/>
    <w:rsid w:val="00A75B4F"/>
    <w:rsid w:val="00A777B6"/>
    <w:rsid w:val="00A77DD9"/>
    <w:rsid w:val="00A8272B"/>
    <w:rsid w:val="00A85FF8"/>
    <w:rsid w:val="00AA05D4"/>
    <w:rsid w:val="00AB7883"/>
    <w:rsid w:val="00AC5E7D"/>
    <w:rsid w:val="00AE3317"/>
    <w:rsid w:val="00AF1834"/>
    <w:rsid w:val="00AF3B28"/>
    <w:rsid w:val="00B02150"/>
    <w:rsid w:val="00B10F15"/>
    <w:rsid w:val="00B133DA"/>
    <w:rsid w:val="00B310B3"/>
    <w:rsid w:val="00B3135E"/>
    <w:rsid w:val="00B33587"/>
    <w:rsid w:val="00B36FCE"/>
    <w:rsid w:val="00B409AC"/>
    <w:rsid w:val="00B4185D"/>
    <w:rsid w:val="00B42F24"/>
    <w:rsid w:val="00B45648"/>
    <w:rsid w:val="00B45819"/>
    <w:rsid w:val="00B564E9"/>
    <w:rsid w:val="00B61895"/>
    <w:rsid w:val="00B66FBB"/>
    <w:rsid w:val="00B714D5"/>
    <w:rsid w:val="00B7494E"/>
    <w:rsid w:val="00B7790A"/>
    <w:rsid w:val="00B84F7A"/>
    <w:rsid w:val="00B92272"/>
    <w:rsid w:val="00B974FB"/>
    <w:rsid w:val="00BA0CEA"/>
    <w:rsid w:val="00BA154F"/>
    <w:rsid w:val="00BA26FE"/>
    <w:rsid w:val="00BA3919"/>
    <w:rsid w:val="00BA7239"/>
    <w:rsid w:val="00BA7D95"/>
    <w:rsid w:val="00BB6F0E"/>
    <w:rsid w:val="00BC0BD2"/>
    <w:rsid w:val="00BC6B05"/>
    <w:rsid w:val="00BD1096"/>
    <w:rsid w:val="00BD6AD0"/>
    <w:rsid w:val="00BE19B3"/>
    <w:rsid w:val="00BF65CA"/>
    <w:rsid w:val="00BF6725"/>
    <w:rsid w:val="00BF7D27"/>
    <w:rsid w:val="00C0269A"/>
    <w:rsid w:val="00C0384E"/>
    <w:rsid w:val="00C067D0"/>
    <w:rsid w:val="00C1573C"/>
    <w:rsid w:val="00C20925"/>
    <w:rsid w:val="00C21162"/>
    <w:rsid w:val="00C26D38"/>
    <w:rsid w:val="00C26F44"/>
    <w:rsid w:val="00C315F7"/>
    <w:rsid w:val="00C34F07"/>
    <w:rsid w:val="00C4159D"/>
    <w:rsid w:val="00C41E59"/>
    <w:rsid w:val="00C44AE3"/>
    <w:rsid w:val="00C455D8"/>
    <w:rsid w:val="00C60DEB"/>
    <w:rsid w:val="00C718B8"/>
    <w:rsid w:val="00C803C0"/>
    <w:rsid w:val="00C80620"/>
    <w:rsid w:val="00C83626"/>
    <w:rsid w:val="00C87255"/>
    <w:rsid w:val="00C90144"/>
    <w:rsid w:val="00C91F8D"/>
    <w:rsid w:val="00CA0632"/>
    <w:rsid w:val="00CA58B6"/>
    <w:rsid w:val="00CB3533"/>
    <w:rsid w:val="00CB4310"/>
    <w:rsid w:val="00CB6711"/>
    <w:rsid w:val="00CB729A"/>
    <w:rsid w:val="00CB7B46"/>
    <w:rsid w:val="00CB7CCB"/>
    <w:rsid w:val="00CC0110"/>
    <w:rsid w:val="00CC0C0F"/>
    <w:rsid w:val="00CC2734"/>
    <w:rsid w:val="00CD16D1"/>
    <w:rsid w:val="00CD19B3"/>
    <w:rsid w:val="00CE1A2C"/>
    <w:rsid w:val="00CE5EC4"/>
    <w:rsid w:val="00CE60B4"/>
    <w:rsid w:val="00D016EA"/>
    <w:rsid w:val="00D050EC"/>
    <w:rsid w:val="00D11296"/>
    <w:rsid w:val="00D138E9"/>
    <w:rsid w:val="00D14C2B"/>
    <w:rsid w:val="00D2239A"/>
    <w:rsid w:val="00D2436E"/>
    <w:rsid w:val="00D32C12"/>
    <w:rsid w:val="00D504E4"/>
    <w:rsid w:val="00D52D18"/>
    <w:rsid w:val="00D66CAC"/>
    <w:rsid w:val="00D8205A"/>
    <w:rsid w:val="00DA1573"/>
    <w:rsid w:val="00DA35CA"/>
    <w:rsid w:val="00DA52A1"/>
    <w:rsid w:val="00DB0524"/>
    <w:rsid w:val="00DB098A"/>
    <w:rsid w:val="00DC4428"/>
    <w:rsid w:val="00DD5919"/>
    <w:rsid w:val="00DD5A50"/>
    <w:rsid w:val="00DE3377"/>
    <w:rsid w:val="00DF1F4B"/>
    <w:rsid w:val="00DF29F9"/>
    <w:rsid w:val="00DF5551"/>
    <w:rsid w:val="00E01B1B"/>
    <w:rsid w:val="00E054E7"/>
    <w:rsid w:val="00E16B35"/>
    <w:rsid w:val="00E205EF"/>
    <w:rsid w:val="00E238C3"/>
    <w:rsid w:val="00E36A91"/>
    <w:rsid w:val="00E40B99"/>
    <w:rsid w:val="00E43C46"/>
    <w:rsid w:val="00E44341"/>
    <w:rsid w:val="00E47F9B"/>
    <w:rsid w:val="00E53F85"/>
    <w:rsid w:val="00E553B8"/>
    <w:rsid w:val="00E57CA6"/>
    <w:rsid w:val="00E73635"/>
    <w:rsid w:val="00E738AB"/>
    <w:rsid w:val="00E82FC9"/>
    <w:rsid w:val="00E8607F"/>
    <w:rsid w:val="00E86131"/>
    <w:rsid w:val="00E902A7"/>
    <w:rsid w:val="00E92B43"/>
    <w:rsid w:val="00E95F1A"/>
    <w:rsid w:val="00E97570"/>
    <w:rsid w:val="00EB12C0"/>
    <w:rsid w:val="00EB6159"/>
    <w:rsid w:val="00ED1FF7"/>
    <w:rsid w:val="00ED70AB"/>
    <w:rsid w:val="00EE3D60"/>
    <w:rsid w:val="00EF0300"/>
    <w:rsid w:val="00EF4F57"/>
    <w:rsid w:val="00EF56F1"/>
    <w:rsid w:val="00EF667C"/>
    <w:rsid w:val="00F04EB3"/>
    <w:rsid w:val="00F07CC3"/>
    <w:rsid w:val="00F111FB"/>
    <w:rsid w:val="00F12712"/>
    <w:rsid w:val="00F15136"/>
    <w:rsid w:val="00F2336D"/>
    <w:rsid w:val="00F23FC7"/>
    <w:rsid w:val="00F2423D"/>
    <w:rsid w:val="00F24F4B"/>
    <w:rsid w:val="00F264B7"/>
    <w:rsid w:val="00F35AA5"/>
    <w:rsid w:val="00F46B10"/>
    <w:rsid w:val="00F60855"/>
    <w:rsid w:val="00F672CF"/>
    <w:rsid w:val="00F711C0"/>
    <w:rsid w:val="00F74BCA"/>
    <w:rsid w:val="00F75116"/>
    <w:rsid w:val="00F75B59"/>
    <w:rsid w:val="00F8133D"/>
    <w:rsid w:val="00F91978"/>
    <w:rsid w:val="00FA0D84"/>
    <w:rsid w:val="00FA1845"/>
    <w:rsid w:val="00FA1939"/>
    <w:rsid w:val="00FA1D07"/>
    <w:rsid w:val="00FA232B"/>
    <w:rsid w:val="00FB4432"/>
    <w:rsid w:val="00FC631D"/>
    <w:rsid w:val="00FD4395"/>
    <w:rsid w:val="00FD4CAA"/>
    <w:rsid w:val="00FE1BAC"/>
    <w:rsid w:val="00FF2EB1"/>
    <w:rsid w:val="00FF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9F0FD9"/>
    <w:pPr>
      <w:keepNext/>
      <w:jc w:val="center"/>
      <w:outlineLvl w:val="0"/>
    </w:pPr>
    <w:rPr>
      <w:b/>
      <w:bCs/>
      <w:u w:val="single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0FD9"/>
    <w:rPr>
      <w:rFonts w:ascii="Times New Roman" w:eastAsia="Times New Roman" w:hAnsi="Times New Roman" w:cs="Times New Roman"/>
      <w:b/>
      <w:bCs/>
      <w:sz w:val="24"/>
      <w:szCs w:val="24"/>
      <w:u w:val="single"/>
      <w:lang w:val="fr-FR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791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2016-03-08T06:52:00Z</cp:lastPrinted>
  <dcterms:created xsi:type="dcterms:W3CDTF">2016-03-07T08:03:00Z</dcterms:created>
  <dcterms:modified xsi:type="dcterms:W3CDTF">2016-03-14T06:27:00Z</dcterms:modified>
</cp:coreProperties>
</file>